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2"/>
        <w:gridCol w:w="5415"/>
      </w:tblGrid>
      <w:tr w:rsidR="00B3767F" w:rsidRPr="001E488F" w:rsidTr="00595407">
        <w:tc>
          <w:tcPr>
            <w:tcW w:w="4082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415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C6103A" w:rsidRDefault="00FA1DA7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6103A">
              <w:rPr>
                <w:rFonts w:ascii="Times New Roman" w:hAnsi="Times New Roman"/>
                <w:b/>
                <w:bCs/>
                <w:sz w:val="20"/>
              </w:rPr>
              <w:t>Zaštita</w:t>
            </w:r>
            <w:proofErr w:type="spellEnd"/>
            <w:r w:rsidRPr="00C6103A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b/>
                <w:bCs/>
                <w:sz w:val="20"/>
              </w:rPr>
              <w:t>okoliša</w:t>
            </w:r>
            <w:proofErr w:type="spellEnd"/>
            <w:r w:rsidRPr="00C6103A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b/>
                <w:bCs/>
                <w:sz w:val="20"/>
              </w:rPr>
              <w:t>i</w:t>
            </w:r>
            <w:proofErr w:type="spellEnd"/>
            <w:r w:rsidRPr="00C6103A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b/>
                <w:bCs/>
                <w:sz w:val="20"/>
              </w:rPr>
              <w:t>gospodarenje</w:t>
            </w:r>
            <w:proofErr w:type="spellEnd"/>
            <w:r w:rsidRPr="00C6103A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b/>
                <w:bCs/>
                <w:sz w:val="20"/>
              </w:rPr>
              <w:t>otpadom</w:t>
            </w:r>
            <w:proofErr w:type="spellEnd"/>
          </w:p>
        </w:tc>
      </w:tr>
      <w:tr w:rsidR="00B3767F" w:rsidRPr="001E488F" w:rsidTr="00595407">
        <w:tc>
          <w:tcPr>
            <w:tcW w:w="4082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415" w:type="dxa"/>
          </w:tcPr>
          <w:p w:rsidR="00B3767F" w:rsidRPr="00C6103A" w:rsidRDefault="00B4078A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LV406</w:t>
            </w:r>
          </w:p>
        </w:tc>
      </w:tr>
      <w:tr w:rsidR="00FA1DA7" w:rsidRPr="001E488F" w:rsidTr="00595407">
        <w:tc>
          <w:tcPr>
            <w:tcW w:w="4082" w:type="dxa"/>
            <w:shd w:val="clear" w:color="auto" w:fill="auto"/>
          </w:tcPr>
          <w:p w:rsidR="00FA1DA7" w:rsidRPr="001E488F" w:rsidRDefault="00FA1DA7" w:rsidP="00FA1DA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415" w:type="dxa"/>
            <w:shd w:val="clear" w:color="auto" w:fill="auto"/>
          </w:tcPr>
          <w:p w:rsidR="00FA1DA7" w:rsidRPr="00C6103A" w:rsidRDefault="00DA4C79" w:rsidP="00FA1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Stručni studij: </w:t>
            </w:r>
            <w:r w:rsidR="00FA1DA7" w:rsidRPr="00C6103A">
              <w:rPr>
                <w:rFonts w:ascii="Times New Roman" w:hAnsi="Times New Roman"/>
                <w:sz w:val="20"/>
                <w:lang w:val="pl-PL"/>
              </w:rPr>
              <w:t>Lovstvo i zaštita prirode</w:t>
            </w:r>
          </w:p>
        </w:tc>
      </w:tr>
      <w:tr w:rsidR="00FA1DA7" w:rsidRPr="001E488F" w:rsidTr="00595407">
        <w:tc>
          <w:tcPr>
            <w:tcW w:w="4082" w:type="dxa"/>
            <w:shd w:val="clear" w:color="auto" w:fill="auto"/>
          </w:tcPr>
          <w:p w:rsidR="00FA1DA7" w:rsidRPr="001E488F" w:rsidRDefault="00FA1DA7" w:rsidP="00FA1DA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415" w:type="dxa"/>
            <w:shd w:val="clear" w:color="auto" w:fill="auto"/>
          </w:tcPr>
          <w:p w:rsidR="00FA1DA7" w:rsidRPr="00C6103A" w:rsidRDefault="0075343A" w:rsidP="00FA1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6103A">
              <w:rPr>
                <w:rFonts w:ascii="Times New Roman" w:hAnsi="Times New Roman"/>
                <w:sz w:val="20"/>
                <w:lang w:val="hr-HR"/>
              </w:rPr>
              <w:t>dr.sc. Sandra Zavadlav</w:t>
            </w:r>
          </w:p>
        </w:tc>
      </w:tr>
      <w:tr w:rsidR="00FA1DA7" w:rsidRPr="001E488F" w:rsidTr="00595407">
        <w:tc>
          <w:tcPr>
            <w:tcW w:w="4082" w:type="dxa"/>
          </w:tcPr>
          <w:p w:rsidR="00FA1DA7" w:rsidRPr="001E488F" w:rsidRDefault="00FA1DA7" w:rsidP="00FA1DA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415" w:type="dxa"/>
          </w:tcPr>
          <w:p w:rsidR="00FA1DA7" w:rsidRPr="00C6103A" w:rsidRDefault="00FA1DA7" w:rsidP="00FA1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FA1DA7" w:rsidRPr="001E488F" w:rsidTr="00595407">
        <w:tc>
          <w:tcPr>
            <w:tcW w:w="4082" w:type="dxa"/>
          </w:tcPr>
          <w:p w:rsidR="00FA1DA7" w:rsidRPr="001E488F" w:rsidRDefault="00FA1DA7" w:rsidP="00FA1DA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415" w:type="dxa"/>
          </w:tcPr>
          <w:p w:rsidR="00FA1DA7" w:rsidRPr="00C6103A" w:rsidRDefault="00FA1DA7" w:rsidP="00FA1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C6103A">
              <w:rPr>
                <w:rFonts w:ascii="Times New Roman" w:hAnsi="Times New Roman"/>
                <w:sz w:val="20"/>
                <w:lang w:val="hr-HR"/>
              </w:rPr>
              <w:t>4.0</w:t>
            </w:r>
          </w:p>
        </w:tc>
      </w:tr>
      <w:tr w:rsidR="00FA1DA7" w:rsidRPr="001E488F" w:rsidTr="00595407">
        <w:tc>
          <w:tcPr>
            <w:tcW w:w="4082" w:type="dxa"/>
          </w:tcPr>
          <w:p w:rsidR="00FA1DA7" w:rsidRPr="001E488F" w:rsidRDefault="00FA1DA7" w:rsidP="00FA1DA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415" w:type="dxa"/>
          </w:tcPr>
          <w:p w:rsidR="00FA1DA7" w:rsidRPr="00C6103A" w:rsidRDefault="00FA1DA7" w:rsidP="00FA1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C6103A">
              <w:rPr>
                <w:rFonts w:ascii="Times New Roman" w:hAnsi="Times New Roman"/>
                <w:sz w:val="20"/>
                <w:lang w:val="hr-HR"/>
              </w:rPr>
              <w:t>III</w:t>
            </w:r>
          </w:p>
        </w:tc>
      </w:tr>
      <w:tr w:rsidR="00FA1DA7" w:rsidRPr="001E488F" w:rsidTr="00595407">
        <w:tc>
          <w:tcPr>
            <w:tcW w:w="4082" w:type="dxa"/>
          </w:tcPr>
          <w:p w:rsidR="00FA1DA7" w:rsidRPr="001E488F" w:rsidRDefault="00FA1DA7" w:rsidP="00FA1DA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415" w:type="dxa"/>
          </w:tcPr>
          <w:p w:rsidR="00FA1DA7" w:rsidRPr="00C6103A" w:rsidRDefault="0075343A" w:rsidP="00FA1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2022</w:t>
            </w:r>
            <w:r w:rsidR="00DA4C79">
              <w:rPr>
                <w:rFonts w:ascii="Times New Roman" w:hAnsi="Times New Roman"/>
                <w:sz w:val="20"/>
                <w:lang w:val="hr-HR"/>
              </w:rPr>
              <w:t>.</w:t>
            </w:r>
            <w:r>
              <w:rPr>
                <w:rFonts w:ascii="Times New Roman" w:hAnsi="Times New Roman"/>
                <w:sz w:val="20"/>
                <w:lang w:val="hr-HR"/>
              </w:rPr>
              <w:t>/2023</w:t>
            </w:r>
            <w:r w:rsidR="00FA1DA7" w:rsidRPr="00C6103A">
              <w:rPr>
                <w:rFonts w:ascii="Times New Roman" w:hAnsi="Times New Roman"/>
                <w:sz w:val="20"/>
                <w:lang w:val="hr-HR"/>
              </w:rPr>
              <w:t>.</w:t>
            </w:r>
          </w:p>
        </w:tc>
      </w:tr>
      <w:tr w:rsidR="00FA1DA7" w:rsidRPr="001E488F" w:rsidTr="00595407">
        <w:tc>
          <w:tcPr>
            <w:tcW w:w="4082" w:type="dxa"/>
          </w:tcPr>
          <w:p w:rsidR="00FA1DA7" w:rsidRPr="001E488F" w:rsidRDefault="00FA1DA7" w:rsidP="00FA1DA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415" w:type="dxa"/>
          </w:tcPr>
          <w:p w:rsidR="00FA1DA7" w:rsidRPr="00C6103A" w:rsidRDefault="00FA1DA7" w:rsidP="00FA1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6103A">
              <w:rPr>
                <w:rFonts w:ascii="Times New Roman" w:hAnsi="Times New Roman"/>
                <w:sz w:val="20"/>
              </w:rPr>
              <w:t>Opća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ekologija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zooekologija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>,</w:t>
            </w:r>
          </w:p>
        </w:tc>
      </w:tr>
      <w:tr w:rsidR="00FA1DA7" w:rsidRPr="001E488F" w:rsidTr="00595407">
        <w:tc>
          <w:tcPr>
            <w:tcW w:w="4082" w:type="dxa"/>
          </w:tcPr>
          <w:p w:rsidR="00FA1DA7" w:rsidRPr="001E488F" w:rsidRDefault="00FA1DA7" w:rsidP="00FA1DA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415" w:type="dxa"/>
          </w:tcPr>
          <w:p w:rsidR="00FA1DA7" w:rsidRPr="00C6103A" w:rsidRDefault="00FA1DA7" w:rsidP="00FA1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C6103A">
              <w:rPr>
                <w:rFonts w:ascii="Times New Roman" w:hAnsi="Times New Roman"/>
                <w:sz w:val="20"/>
                <w:lang w:val="hr-HR"/>
              </w:rPr>
              <w:t>ne</w:t>
            </w:r>
          </w:p>
        </w:tc>
      </w:tr>
      <w:tr w:rsidR="00FA1DA7" w:rsidRPr="001E488F" w:rsidTr="00595407">
        <w:tc>
          <w:tcPr>
            <w:tcW w:w="4082" w:type="dxa"/>
          </w:tcPr>
          <w:p w:rsidR="00FA1DA7" w:rsidRPr="001E488F" w:rsidRDefault="00FA1DA7" w:rsidP="00FA1DA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415" w:type="dxa"/>
          </w:tcPr>
          <w:p w:rsidR="00FA1DA7" w:rsidRPr="00C6103A" w:rsidRDefault="00FA1DA7" w:rsidP="00FA1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C6103A">
              <w:rPr>
                <w:rFonts w:ascii="Times New Roman" w:hAnsi="Times New Roman"/>
                <w:sz w:val="20"/>
              </w:rPr>
              <w:t>Cilj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predmeta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je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osposobiti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studente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razumijevanju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teoretske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osnove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zaštite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okoliša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gospodarenja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otpadom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s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ciljem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umanjenja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rizika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za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održanje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gospodarskog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razvoja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zahtjeva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održivosti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života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Zemlji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Studenti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će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moći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primijeniti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stečena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znanja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sve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druge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kolegije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s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obzirom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da je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zaštita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okoliša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prirode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direktno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involvirana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sve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segmente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znanja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Također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će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steći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posebna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znanja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iskustva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za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praktičnu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primjenu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načela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sprječavanja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onečišćenja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okoliša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osobito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s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stanovišta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pravilnog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gospodarenja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otpadom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1835"/>
        <w:gridCol w:w="2707"/>
        <w:gridCol w:w="2538"/>
      </w:tblGrid>
      <w:tr w:rsidR="00263649" w:rsidRPr="001E488F" w:rsidTr="00595407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1835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707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538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353AA2" w:rsidRPr="001E488F" w:rsidTr="00595407">
        <w:trPr>
          <w:trHeight w:val="90"/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835" w:type="dxa"/>
          </w:tcPr>
          <w:p w:rsidR="00353AA2" w:rsidRPr="001E488F" w:rsidRDefault="0075343A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2707" w:type="dxa"/>
          </w:tcPr>
          <w:p w:rsidR="00353AA2" w:rsidRPr="001E488F" w:rsidRDefault="0075343A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2538" w:type="dxa"/>
          </w:tcPr>
          <w:p w:rsidR="00353AA2" w:rsidRPr="001E488F" w:rsidRDefault="00FA1DA7" w:rsidP="00FA1D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FA1DA7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FA1DA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A1DA7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FA1DA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A1DA7">
              <w:rPr>
                <w:rFonts w:ascii="Cambria" w:hAnsi="Cambria" w:cs="Calibri"/>
                <w:sz w:val="20"/>
              </w:rPr>
              <w:t>predavanjima</w:t>
            </w:r>
            <w:proofErr w:type="spellEnd"/>
            <w:r w:rsidRPr="00FA1DA7">
              <w:rPr>
                <w:rFonts w:ascii="Cambria" w:hAnsi="Cambria" w:cs="Calibri"/>
                <w:sz w:val="20"/>
              </w:rPr>
              <w:t xml:space="preserve"> - 60%</w:t>
            </w:r>
          </w:p>
        </w:tc>
      </w:tr>
      <w:tr w:rsidR="00353AA2" w:rsidRPr="001E488F" w:rsidTr="00595407">
        <w:trPr>
          <w:trHeight w:val="246"/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1835" w:type="dxa"/>
          </w:tcPr>
          <w:p w:rsidR="00353AA2" w:rsidRPr="001E488F" w:rsidRDefault="00FA1DA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2707" w:type="dxa"/>
          </w:tcPr>
          <w:p w:rsidR="00353AA2" w:rsidRPr="001E488F" w:rsidRDefault="00FA1DA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  <w:r w:rsidR="0075343A">
              <w:rPr>
                <w:rFonts w:ascii="Cambria" w:hAnsi="Cambria" w:cs="Calibri"/>
                <w:sz w:val="20"/>
                <w:lang w:val="hr-HR"/>
              </w:rPr>
              <w:t>0</w:t>
            </w:r>
          </w:p>
        </w:tc>
        <w:tc>
          <w:tcPr>
            <w:tcW w:w="2538" w:type="dxa"/>
          </w:tcPr>
          <w:p w:rsidR="00353AA2" w:rsidRPr="001E488F" w:rsidRDefault="004C66C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C66CF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4C66C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66CF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4C66C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66CF">
              <w:rPr>
                <w:rFonts w:ascii="Cambria" w:hAnsi="Cambria" w:cs="Calibri"/>
                <w:sz w:val="20"/>
              </w:rPr>
              <w:t>vježbama</w:t>
            </w:r>
            <w:proofErr w:type="spellEnd"/>
            <w:r w:rsidRPr="004C66CF">
              <w:rPr>
                <w:rFonts w:ascii="Cambria" w:hAnsi="Cambria" w:cs="Calibri"/>
                <w:sz w:val="20"/>
              </w:rPr>
              <w:t xml:space="preserve"> - 80%</w:t>
            </w:r>
          </w:p>
        </w:tc>
      </w:tr>
      <w:tr w:rsidR="00353AA2" w:rsidRPr="001E488F" w:rsidTr="00595407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1835" w:type="dxa"/>
          </w:tcPr>
          <w:p w:rsidR="00353AA2" w:rsidRPr="001E488F" w:rsidRDefault="00FA1DA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2707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538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595407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1835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707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538" w:type="dxa"/>
          </w:tcPr>
          <w:p w:rsidR="00353AA2" w:rsidRPr="004C66CF" w:rsidRDefault="004C66C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C66CF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4C66C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66CF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4C66C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66CF">
              <w:rPr>
                <w:rFonts w:ascii="Cambria" w:hAnsi="Cambria" w:cs="Calibri"/>
                <w:sz w:val="20"/>
              </w:rPr>
              <w:t>nastavi</w:t>
            </w:r>
            <w:proofErr w:type="spellEnd"/>
            <w:r w:rsidRPr="004C66CF">
              <w:rPr>
                <w:rFonts w:ascii="Cambria" w:hAnsi="Cambria" w:cs="Calibri"/>
                <w:sz w:val="20"/>
              </w:rPr>
              <w:t xml:space="preserve"> - 60%</w:t>
            </w:r>
          </w:p>
        </w:tc>
      </w:tr>
      <w:tr w:rsidR="00353AA2" w:rsidRPr="001E488F" w:rsidTr="00595407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835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707" w:type="dxa"/>
          </w:tcPr>
          <w:p w:rsidR="00353AA2" w:rsidRPr="001E488F" w:rsidRDefault="0075343A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2538" w:type="dxa"/>
          </w:tcPr>
          <w:p w:rsidR="00353AA2" w:rsidRPr="004C66CF" w:rsidRDefault="004C66C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C66CF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4C66C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66CF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4C66C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66CF">
              <w:rPr>
                <w:rFonts w:ascii="Cambria" w:hAnsi="Cambria" w:cs="Calibri"/>
                <w:sz w:val="20"/>
              </w:rPr>
              <w:t>nastavi</w:t>
            </w:r>
            <w:proofErr w:type="spellEnd"/>
            <w:r w:rsidRPr="004C66CF">
              <w:rPr>
                <w:rFonts w:ascii="Cambria" w:hAnsi="Cambria" w:cs="Calibri"/>
                <w:sz w:val="20"/>
              </w:rPr>
              <w:t xml:space="preserve"> - 60%</w:t>
            </w:r>
          </w:p>
        </w:tc>
      </w:tr>
      <w:tr w:rsidR="00353AA2" w:rsidRPr="001E488F" w:rsidTr="00595407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835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707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538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595407">
        <w:trPr>
          <w:jc w:val="center"/>
        </w:trPr>
        <w:tc>
          <w:tcPr>
            <w:tcW w:w="2271" w:type="dxa"/>
            <w:shd w:val="clear" w:color="auto" w:fill="D9D9D9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835" w:type="dxa"/>
            <w:shd w:val="clear" w:color="auto" w:fill="D9D9D9"/>
          </w:tcPr>
          <w:p w:rsidR="00353AA2" w:rsidRPr="001E488F" w:rsidRDefault="004C66C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  <w:tc>
          <w:tcPr>
            <w:tcW w:w="2707" w:type="dxa"/>
            <w:shd w:val="clear" w:color="auto" w:fill="D9D9D9"/>
          </w:tcPr>
          <w:p w:rsidR="00353AA2" w:rsidRPr="001E488F" w:rsidRDefault="00FA1DA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45</w:t>
            </w:r>
          </w:p>
        </w:tc>
        <w:tc>
          <w:tcPr>
            <w:tcW w:w="2538" w:type="dxa"/>
            <w:shd w:val="clear" w:color="auto" w:fill="D9D9D9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4C66CF" w:rsidRPr="001E488F" w:rsidTr="007413A7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shd w:val="clear" w:color="auto" w:fill="auto"/>
          </w:tcPr>
          <w:p w:rsidR="004C66CF" w:rsidRPr="00F11210" w:rsidRDefault="004C66CF" w:rsidP="004C66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F11210">
              <w:rPr>
                <w:rFonts w:ascii="Cambria" w:hAnsi="Cambria" w:cs="Calibri"/>
                <w:b/>
                <w:sz w:val="20"/>
              </w:rPr>
              <w:t>I1:</w:t>
            </w:r>
            <w:permStart w:id="148522939" w:edGrp="everyone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Opisati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osnovne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pojmove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zaštite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okoliša</w:t>
            </w:r>
            <w:proofErr w:type="spellEnd"/>
            <w:r w:rsidRPr="0071368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13682">
              <w:rPr>
                <w:rFonts w:ascii="Times New Roman" w:hAnsi="Times New Roman"/>
                <w:sz w:val="20"/>
              </w:rPr>
              <w:t>i</w:t>
            </w:r>
            <w:permEnd w:id="148522939"/>
            <w:proofErr w:type="spellEnd"/>
          </w:p>
        </w:tc>
        <w:tc>
          <w:tcPr>
            <w:tcW w:w="2694" w:type="dxa"/>
            <w:shd w:val="clear" w:color="auto" w:fill="auto"/>
          </w:tcPr>
          <w:p w:rsidR="004C66CF" w:rsidRPr="001E488F" w:rsidRDefault="00790DC7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Sve navedeno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C66CF" w:rsidRPr="004C66C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C66CF">
              <w:rPr>
                <w:rFonts w:ascii="Cambria" w:hAnsi="Cambria" w:cs="Calibri"/>
                <w:sz w:val="20"/>
                <w:lang w:val="hr-HR"/>
              </w:rPr>
              <w:t>Ocjenski</w:t>
            </w:r>
            <w:proofErr w:type="spellEnd"/>
            <w:r w:rsidRPr="004C66CF">
              <w:rPr>
                <w:rFonts w:ascii="Cambria" w:hAnsi="Cambria" w:cs="Calibri"/>
                <w:sz w:val="20"/>
                <w:lang w:val="hr-HR"/>
              </w:rPr>
              <w:t xml:space="preserve"> bodovi studenata tijekom nastave:</w:t>
            </w:r>
          </w:p>
          <w:p w:rsidR="004C66CF" w:rsidRPr="004C66C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C66CF">
              <w:rPr>
                <w:rFonts w:ascii="Cambria" w:hAnsi="Cambria" w:cs="Calibri"/>
                <w:sz w:val="20"/>
                <w:lang w:val="hr-HR"/>
              </w:rPr>
              <w:t xml:space="preserve">Prisustvo i aktivnost studenta na nastavi: </w:t>
            </w:r>
          </w:p>
          <w:p w:rsidR="004C66CF" w:rsidRPr="004C66C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C66CF">
              <w:rPr>
                <w:rFonts w:ascii="Cambria" w:hAnsi="Cambria" w:cs="Calibri"/>
                <w:sz w:val="20"/>
                <w:lang w:val="hr-HR"/>
              </w:rPr>
              <w:t xml:space="preserve"> -  10 bodova</w:t>
            </w:r>
          </w:p>
          <w:p w:rsidR="004C66CF" w:rsidRPr="004C66C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C66CF">
              <w:rPr>
                <w:rFonts w:ascii="Cambria" w:hAnsi="Cambria" w:cs="Calibri"/>
                <w:sz w:val="20"/>
                <w:lang w:val="hr-HR"/>
              </w:rPr>
              <w:t>Završni ispit:</w:t>
            </w:r>
          </w:p>
          <w:p w:rsidR="004C66CF" w:rsidRPr="004C66CF" w:rsidRDefault="0075343A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Semina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i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ppt</w:t>
            </w:r>
            <w:proofErr w:type="spellEnd"/>
            <w:r w:rsidR="004C66CF" w:rsidRPr="004C66CF">
              <w:rPr>
                <w:rFonts w:ascii="Cambria" w:hAnsi="Cambria" w:cs="Calibri"/>
                <w:sz w:val="20"/>
                <w:lang w:val="hr-HR"/>
              </w:rPr>
              <w:t>:                                                       -  45 bodova</w:t>
            </w:r>
          </w:p>
          <w:p w:rsidR="004C66CF" w:rsidRPr="004C66C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C66CF">
              <w:rPr>
                <w:rFonts w:ascii="Cambria" w:hAnsi="Cambria" w:cs="Calibri"/>
                <w:sz w:val="20"/>
                <w:lang w:val="hr-HR"/>
              </w:rPr>
              <w:t>Usmeni ispit:</w:t>
            </w:r>
          </w:p>
          <w:p w:rsidR="004C66CF" w:rsidRPr="004C66C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C66CF">
              <w:rPr>
                <w:rFonts w:ascii="Cambria" w:hAnsi="Cambria" w:cs="Calibri"/>
                <w:sz w:val="20"/>
                <w:lang w:val="hr-HR"/>
              </w:rPr>
              <w:t xml:space="preserve">- 45 bodova </w:t>
            </w:r>
          </w:p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C66CF">
              <w:rPr>
                <w:rFonts w:ascii="Cambria" w:hAnsi="Cambria" w:cs="Calibri"/>
                <w:sz w:val="20"/>
                <w:lang w:val="hr-HR"/>
              </w:rPr>
              <w:lastRenderedPageBreak/>
              <w:t xml:space="preserve">Ukupno:                                                                    100 bodova   </w:t>
            </w:r>
          </w:p>
        </w:tc>
      </w:tr>
      <w:tr w:rsidR="004C66CF" w:rsidRPr="001E488F" w:rsidTr="007413A7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shd w:val="clear" w:color="auto" w:fill="auto"/>
          </w:tcPr>
          <w:p w:rsidR="004C66CF" w:rsidRPr="00F11210" w:rsidRDefault="004C66CF" w:rsidP="004C66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F11210">
              <w:rPr>
                <w:rFonts w:ascii="Cambria" w:hAnsi="Cambria" w:cs="Calibri"/>
                <w:b/>
                <w:sz w:val="20"/>
              </w:rPr>
              <w:t>I2:</w:t>
            </w:r>
            <w:permStart w:id="1721974406" w:edGrp="everyone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Poznavati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izvor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vrste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načine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onečišćavanja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okoliša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te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način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uspostave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katastra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onečišćenja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prirode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okoliša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13682">
              <w:rPr>
                <w:rFonts w:ascii="Times New Roman" w:hAnsi="Times New Roman"/>
                <w:sz w:val="20"/>
              </w:rPr>
              <w:t>i</w:t>
            </w:r>
            <w:permEnd w:id="1721974406"/>
            <w:proofErr w:type="spellEnd"/>
          </w:p>
        </w:tc>
        <w:tc>
          <w:tcPr>
            <w:tcW w:w="2694" w:type="dxa"/>
            <w:shd w:val="clear" w:color="auto" w:fill="auto"/>
          </w:tcPr>
          <w:p w:rsidR="004C66CF" w:rsidRPr="001E488F" w:rsidRDefault="00790DC7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Sve navedeno</w:t>
            </w:r>
          </w:p>
        </w:tc>
        <w:tc>
          <w:tcPr>
            <w:tcW w:w="1559" w:type="dxa"/>
            <w:vMerge/>
            <w:shd w:val="clear" w:color="auto" w:fill="auto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C66CF" w:rsidRPr="001E488F" w:rsidTr="007413A7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shd w:val="clear" w:color="auto" w:fill="auto"/>
          </w:tcPr>
          <w:p w:rsidR="004C66CF" w:rsidRPr="00F11210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11210">
              <w:rPr>
                <w:rFonts w:ascii="Cambria" w:hAnsi="Cambria" w:cs="Calibri"/>
                <w:b/>
                <w:sz w:val="20"/>
              </w:rPr>
              <w:t>I3: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Opisati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nacionalne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europske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politike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strategije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zaštite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okoliša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4C66CF" w:rsidRPr="001E488F" w:rsidRDefault="00790DC7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Sve navedeno</w:t>
            </w:r>
          </w:p>
        </w:tc>
        <w:tc>
          <w:tcPr>
            <w:tcW w:w="1559" w:type="dxa"/>
            <w:vMerge/>
            <w:shd w:val="clear" w:color="auto" w:fill="auto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C66CF" w:rsidRPr="001E488F" w:rsidTr="007413A7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shd w:val="clear" w:color="auto" w:fill="auto"/>
          </w:tcPr>
          <w:p w:rsidR="004C66CF" w:rsidRPr="00F11210" w:rsidRDefault="004C66CF" w:rsidP="004C66CF">
            <w:pPr>
              <w:suppressAutoHyphens/>
              <w:spacing w:line="100" w:lineRule="atLeast"/>
              <w:rPr>
                <w:rFonts w:ascii="Cambria" w:hAnsi="Cambria" w:cs="Calibri"/>
                <w:sz w:val="20"/>
                <w:lang w:val="hr-HR"/>
              </w:rPr>
            </w:pPr>
            <w:r w:rsidRPr="00F11210">
              <w:rPr>
                <w:rFonts w:ascii="Cambria" w:hAnsi="Cambria" w:cs="Calibri"/>
                <w:b/>
                <w:sz w:val="20"/>
              </w:rPr>
              <w:t>I4:</w:t>
            </w:r>
            <w:permStart w:id="1742620852" w:edGrp="everyone"/>
            <w:r w:rsidRPr="00F1121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Razumjeti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različite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pristupe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gospodarenja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otpadom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ermEnd w:id="1742620852"/>
          </w:p>
        </w:tc>
        <w:tc>
          <w:tcPr>
            <w:tcW w:w="2694" w:type="dxa"/>
            <w:shd w:val="clear" w:color="auto" w:fill="auto"/>
          </w:tcPr>
          <w:p w:rsidR="004C66CF" w:rsidRPr="001E488F" w:rsidRDefault="00790DC7" w:rsidP="00790DC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Sve navedeno </w:t>
            </w:r>
          </w:p>
        </w:tc>
        <w:tc>
          <w:tcPr>
            <w:tcW w:w="1559" w:type="dxa"/>
            <w:vMerge/>
            <w:shd w:val="clear" w:color="auto" w:fill="auto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C66CF" w:rsidRPr="001E488F" w:rsidTr="007413A7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shd w:val="clear" w:color="auto" w:fill="auto"/>
          </w:tcPr>
          <w:p w:rsidR="004C66CF" w:rsidRPr="00F11210" w:rsidRDefault="004C66CF" w:rsidP="004C66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F11210">
              <w:rPr>
                <w:rFonts w:ascii="Cambria" w:hAnsi="Cambria" w:cs="Calibri"/>
                <w:b/>
                <w:sz w:val="20"/>
              </w:rPr>
              <w:t>I5:</w:t>
            </w:r>
            <w:permStart w:id="1929905041" w:edGrp="everyone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Razlikovati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metode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pročišćavanja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otpadnih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voda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dimnih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ispušnih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plinova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ermEnd w:id="1929905041"/>
          </w:p>
        </w:tc>
        <w:tc>
          <w:tcPr>
            <w:tcW w:w="2694" w:type="dxa"/>
            <w:shd w:val="clear" w:color="auto" w:fill="auto"/>
          </w:tcPr>
          <w:p w:rsidR="004C66CF" w:rsidRPr="001E488F" w:rsidRDefault="00790DC7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Sve navedeno</w:t>
            </w:r>
          </w:p>
        </w:tc>
        <w:tc>
          <w:tcPr>
            <w:tcW w:w="1559" w:type="dxa"/>
            <w:vMerge/>
            <w:shd w:val="clear" w:color="auto" w:fill="auto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C66CF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C66CF" w:rsidRPr="00F11210" w:rsidRDefault="004C66CF" w:rsidP="004C66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F11210">
              <w:rPr>
                <w:rFonts w:ascii="Cambria" w:hAnsi="Cambria" w:cs="Calibri"/>
                <w:b/>
                <w:sz w:val="20"/>
              </w:rPr>
              <w:t>I6:</w:t>
            </w:r>
            <w:r w:rsidRPr="00F1121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Razložiti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gospodarenje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posebnim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kategorijama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otpada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te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pripravnost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slučaju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iznenadnih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lastRenderedPageBreak/>
              <w:t>događaja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kao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ostale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mjere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način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gospodarenja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otpadom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po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načelu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smanjenja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količina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opasnih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svojstava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4C66CF" w:rsidRDefault="00790DC7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lastRenderedPageBreak/>
              <w:t xml:space="preserve">Sve navedeno </w:t>
            </w:r>
          </w:p>
          <w:p w:rsidR="00790DC7" w:rsidRDefault="00790DC7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790DC7" w:rsidRDefault="00790DC7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790DC7" w:rsidRPr="001E488F" w:rsidRDefault="00790DC7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lastRenderedPageBreak/>
              <w:t>Sve navedeno</w:t>
            </w:r>
          </w:p>
        </w:tc>
        <w:tc>
          <w:tcPr>
            <w:tcW w:w="1559" w:type="dxa"/>
            <w:vMerge/>
            <w:shd w:val="clear" w:color="auto" w:fill="auto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C66CF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7:</w:t>
            </w:r>
          </w:p>
        </w:tc>
        <w:tc>
          <w:tcPr>
            <w:tcW w:w="2694" w:type="dxa"/>
            <w:shd w:val="clear" w:color="auto" w:fill="auto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C66CF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694" w:type="dxa"/>
            <w:shd w:val="clear" w:color="auto" w:fill="auto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C66CF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694" w:type="dxa"/>
            <w:shd w:val="clear" w:color="auto" w:fill="auto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C66CF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694" w:type="dxa"/>
            <w:shd w:val="clear" w:color="auto" w:fill="auto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C66CF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4C66CF" w:rsidRPr="005D7D03" w:rsidRDefault="004C66CF" w:rsidP="004C66CF">
            <w:pPr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  <w:r w:rsidR="005D7D03">
              <w:rPr>
                <w:lang w:val="hr-HR"/>
              </w:rPr>
              <w:t xml:space="preserve"> </w:t>
            </w:r>
            <w:r w:rsidR="005D7D03" w:rsidRPr="005D7D03">
              <w:rPr>
                <w:rFonts w:ascii="Times New Roman" w:hAnsi="Times New Roman"/>
                <w:sz w:val="20"/>
                <w:lang w:val="hr-HR"/>
              </w:rPr>
              <w:t>uzimaju se svi elementi vrednovan</w:t>
            </w:r>
            <w:r w:rsidR="00790DC7">
              <w:rPr>
                <w:rFonts w:ascii="Times New Roman" w:hAnsi="Times New Roman"/>
                <w:sz w:val="20"/>
                <w:lang w:val="hr-HR"/>
              </w:rPr>
              <w:t xml:space="preserve">ja te se prema ishodima formira </w:t>
            </w:r>
            <w:r w:rsidR="005D7D03" w:rsidRPr="005D7D03">
              <w:rPr>
                <w:rFonts w:ascii="Times New Roman" w:hAnsi="Times New Roman"/>
                <w:sz w:val="20"/>
                <w:lang w:val="hr-HR"/>
              </w:rPr>
              <w:t>usmeni ispit.</w:t>
            </w:r>
          </w:p>
          <w:p w:rsidR="004C66CF" w:rsidRPr="001E488F" w:rsidRDefault="004C66CF" w:rsidP="004C66CF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4C66CF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4C66CF" w:rsidRPr="001E488F" w:rsidRDefault="004C66CF" w:rsidP="004C66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4C66CF" w:rsidRPr="005D7D03" w:rsidRDefault="004C66CF" w:rsidP="004C6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D7D03">
              <w:rPr>
                <w:rFonts w:ascii="Times New Roman" w:hAnsi="Times New Roman"/>
                <w:sz w:val="20"/>
                <w:lang w:val="hr-HR"/>
              </w:rPr>
              <w:t xml:space="preserve">Student će biti osposobljen koristit </w:t>
            </w:r>
            <w:proofErr w:type="spellStart"/>
            <w:r w:rsidRPr="005D7D03">
              <w:rPr>
                <w:rFonts w:ascii="Times New Roman" w:hAnsi="Times New Roman"/>
                <w:sz w:val="20"/>
              </w:rPr>
              <w:t>pojmove</w:t>
            </w:r>
            <w:proofErr w:type="spellEnd"/>
            <w:r w:rsidRPr="005D7D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D7D03">
              <w:rPr>
                <w:rFonts w:ascii="Times New Roman" w:hAnsi="Times New Roman"/>
                <w:sz w:val="20"/>
              </w:rPr>
              <w:t>iz</w:t>
            </w:r>
            <w:proofErr w:type="spellEnd"/>
            <w:r w:rsidRPr="005D7D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D7D03">
              <w:rPr>
                <w:rFonts w:ascii="Times New Roman" w:hAnsi="Times New Roman"/>
                <w:sz w:val="20"/>
              </w:rPr>
              <w:t>zaštite</w:t>
            </w:r>
            <w:proofErr w:type="spellEnd"/>
            <w:r w:rsidRPr="005D7D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D7D03">
              <w:rPr>
                <w:rFonts w:ascii="Times New Roman" w:hAnsi="Times New Roman"/>
                <w:sz w:val="20"/>
              </w:rPr>
              <w:t>okoliša</w:t>
            </w:r>
            <w:proofErr w:type="spellEnd"/>
            <w:r w:rsidRPr="005D7D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D7D03">
              <w:rPr>
                <w:rFonts w:ascii="Times New Roman" w:hAnsi="Times New Roman"/>
                <w:sz w:val="20"/>
              </w:rPr>
              <w:t>te</w:t>
            </w:r>
            <w:proofErr w:type="spellEnd"/>
            <w:r w:rsidRPr="005D7D03">
              <w:rPr>
                <w:rFonts w:ascii="Times New Roman" w:hAnsi="Times New Roman"/>
                <w:sz w:val="20"/>
              </w:rPr>
              <w:t xml:space="preserve"> </w:t>
            </w:r>
            <w:r w:rsidRPr="005D7D03">
              <w:rPr>
                <w:rFonts w:ascii="Times New Roman" w:hAnsi="Times New Roman"/>
                <w:sz w:val="20"/>
                <w:lang w:val="hr-HR"/>
              </w:rPr>
              <w:t xml:space="preserve">razumjeti politike i strateške pristupe. </w:t>
            </w:r>
            <w:proofErr w:type="spellStart"/>
            <w:r w:rsidRPr="005D7D03">
              <w:rPr>
                <w:rFonts w:ascii="Times New Roman" w:hAnsi="Times New Roman"/>
                <w:sz w:val="20"/>
              </w:rPr>
              <w:t>Moći</w:t>
            </w:r>
            <w:proofErr w:type="spellEnd"/>
            <w:r w:rsidRPr="005D7D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D7D03">
              <w:rPr>
                <w:rFonts w:ascii="Times New Roman" w:hAnsi="Times New Roman"/>
                <w:sz w:val="20"/>
              </w:rPr>
              <w:t>će</w:t>
            </w:r>
            <w:proofErr w:type="spellEnd"/>
            <w:r w:rsidRPr="005D7D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D7D03">
              <w:rPr>
                <w:rFonts w:ascii="Times New Roman" w:hAnsi="Times New Roman"/>
                <w:sz w:val="20"/>
              </w:rPr>
              <w:t>prepoznati</w:t>
            </w:r>
            <w:proofErr w:type="spellEnd"/>
            <w:r w:rsidRPr="005D7D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D7D03">
              <w:rPr>
                <w:rFonts w:ascii="Times New Roman" w:hAnsi="Times New Roman"/>
                <w:sz w:val="20"/>
              </w:rPr>
              <w:t>glavne</w:t>
            </w:r>
            <w:proofErr w:type="spellEnd"/>
            <w:r w:rsidRPr="005D7D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D7D03">
              <w:rPr>
                <w:rFonts w:ascii="Times New Roman" w:hAnsi="Times New Roman"/>
                <w:sz w:val="20"/>
              </w:rPr>
              <w:t>izvore</w:t>
            </w:r>
            <w:proofErr w:type="spellEnd"/>
            <w:r w:rsidRPr="005D7D03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5D7D03">
              <w:rPr>
                <w:rFonts w:ascii="Times New Roman" w:hAnsi="Times New Roman"/>
                <w:sz w:val="20"/>
              </w:rPr>
              <w:t>vrste</w:t>
            </w:r>
            <w:proofErr w:type="spellEnd"/>
            <w:r w:rsidRPr="005D7D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D7D03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5D7D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D7D03">
              <w:rPr>
                <w:rFonts w:ascii="Times New Roman" w:hAnsi="Times New Roman"/>
                <w:sz w:val="20"/>
              </w:rPr>
              <w:t>načine</w:t>
            </w:r>
            <w:proofErr w:type="spellEnd"/>
            <w:r w:rsidRPr="005D7D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D7D03">
              <w:rPr>
                <w:rFonts w:ascii="Times New Roman" w:hAnsi="Times New Roman"/>
                <w:sz w:val="20"/>
              </w:rPr>
              <w:t>onečišćenja</w:t>
            </w:r>
            <w:proofErr w:type="spellEnd"/>
            <w:r w:rsidRPr="005D7D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D7D03">
              <w:rPr>
                <w:rFonts w:ascii="Times New Roman" w:hAnsi="Times New Roman"/>
                <w:sz w:val="20"/>
              </w:rPr>
              <w:t>okoliša</w:t>
            </w:r>
            <w:proofErr w:type="spellEnd"/>
            <w:r w:rsidRPr="005D7D03">
              <w:rPr>
                <w:rFonts w:ascii="Times New Roman" w:hAnsi="Times New Roman"/>
                <w:sz w:val="20"/>
                <w:lang w:val="hr-HR"/>
              </w:rPr>
              <w:t xml:space="preserve"> te primijeniti stečena znanja za razumijevanje i odabir odgovarajućeg pristupa u gospodarenju otpadom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4C66CF" w:rsidRPr="001E488F" w:rsidTr="00C5784C">
        <w:trPr>
          <w:trHeight w:val="240"/>
        </w:trPr>
        <w:tc>
          <w:tcPr>
            <w:tcW w:w="2399" w:type="dxa"/>
            <w:shd w:val="clear" w:color="auto" w:fill="D9D9D9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4C66CF" w:rsidRPr="005D7D03" w:rsidRDefault="004C66CF" w:rsidP="004C6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D7D03">
              <w:rPr>
                <w:rFonts w:ascii="Times New Roman" w:hAnsi="Times New Roman"/>
                <w:sz w:val="20"/>
                <w:lang w:val="hr-HR"/>
              </w:rPr>
              <w:t>Prisustvo na predavanjima i vježbama prema obavezama studenta</w:t>
            </w:r>
          </w:p>
        </w:tc>
      </w:tr>
      <w:tr w:rsidR="004C66CF" w:rsidRPr="001E488F" w:rsidTr="00C5784C">
        <w:tc>
          <w:tcPr>
            <w:tcW w:w="2399" w:type="dxa"/>
            <w:shd w:val="clear" w:color="auto" w:fill="D9D9D9"/>
          </w:tcPr>
          <w:p w:rsidR="004C66CF" w:rsidRPr="001E488F" w:rsidRDefault="004C66CF" w:rsidP="004C66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</w:tcPr>
          <w:p w:rsidR="004C66CF" w:rsidRPr="005D7D03" w:rsidRDefault="0075343A" w:rsidP="004C6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P</w:t>
            </w:r>
            <w:r w:rsidR="004C66CF" w:rsidRPr="005D7D03">
              <w:rPr>
                <w:rFonts w:ascii="Times New Roman" w:hAnsi="Times New Roman"/>
                <w:sz w:val="20"/>
                <w:lang w:val="pl-PL"/>
              </w:rPr>
              <w:t xml:space="preserve">oložen kolegij </w:t>
            </w:r>
            <w:proofErr w:type="spellStart"/>
            <w:r w:rsidR="00607BA7" w:rsidRPr="005D7D03">
              <w:rPr>
                <w:rFonts w:ascii="Times New Roman" w:hAnsi="Times New Roman"/>
                <w:sz w:val="20"/>
              </w:rPr>
              <w:t>Opća</w:t>
            </w:r>
            <w:proofErr w:type="spellEnd"/>
            <w:r w:rsidR="00607BA7" w:rsidRPr="005D7D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607BA7" w:rsidRPr="005D7D03">
              <w:rPr>
                <w:rFonts w:ascii="Times New Roman" w:hAnsi="Times New Roman"/>
                <w:sz w:val="20"/>
              </w:rPr>
              <w:t>ekologija</w:t>
            </w:r>
            <w:proofErr w:type="spellEnd"/>
            <w:r w:rsidR="00607BA7" w:rsidRPr="005D7D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607BA7" w:rsidRPr="005D7D03">
              <w:rPr>
                <w:rFonts w:ascii="Times New Roman" w:hAnsi="Times New Roman"/>
                <w:sz w:val="20"/>
              </w:rPr>
              <w:t>i</w:t>
            </w:r>
            <w:proofErr w:type="spellEnd"/>
            <w:r w:rsidR="00607BA7" w:rsidRPr="005D7D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607BA7" w:rsidRPr="005D7D03">
              <w:rPr>
                <w:rFonts w:ascii="Times New Roman" w:hAnsi="Times New Roman"/>
                <w:sz w:val="20"/>
              </w:rPr>
              <w:t>zooekologija</w:t>
            </w:r>
            <w:proofErr w:type="spellEnd"/>
            <w:r w:rsidR="00607BA7" w:rsidRPr="005D7D03">
              <w:rPr>
                <w:rFonts w:ascii="Times New Roman" w:hAnsi="Times New Roman"/>
                <w:sz w:val="20"/>
              </w:rPr>
              <w:t>,</w:t>
            </w:r>
          </w:p>
        </w:tc>
      </w:tr>
      <w:tr w:rsidR="004C66CF" w:rsidRPr="001E488F" w:rsidTr="0067056A">
        <w:tc>
          <w:tcPr>
            <w:tcW w:w="2399" w:type="dxa"/>
            <w:shd w:val="clear" w:color="auto" w:fill="D9D9D9"/>
          </w:tcPr>
          <w:p w:rsidR="004C66CF" w:rsidRPr="001E488F" w:rsidRDefault="004C66CF" w:rsidP="004C66CF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4C66CF" w:rsidRPr="005D7D03" w:rsidRDefault="004C66CF" w:rsidP="004C6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5D7D03">
              <w:rPr>
                <w:rFonts w:ascii="Times New Roman" w:hAnsi="Times New Roman"/>
                <w:sz w:val="20"/>
                <w:lang w:val="hr-HR"/>
              </w:rPr>
              <w:t>Prema Pravilniku o ocjenjivanju Veleučilišta u Karlovcu, članak 9, stavak 5:</w:t>
            </w:r>
          </w:p>
          <w:p w:rsidR="004C66CF" w:rsidRPr="005D7D03" w:rsidRDefault="004C66CF" w:rsidP="004C6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5D7D03">
              <w:rPr>
                <w:rFonts w:ascii="Times New Roman" w:hAnsi="Times New Roman"/>
                <w:sz w:val="20"/>
                <w:lang w:val="hr-HR"/>
              </w:rPr>
              <w:t>90-100 - izvrstan (5)             (A)</w:t>
            </w:r>
          </w:p>
          <w:p w:rsidR="004C66CF" w:rsidRPr="005D7D03" w:rsidRDefault="004C66CF" w:rsidP="004C6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5D7D03">
              <w:rPr>
                <w:rFonts w:ascii="Times New Roman" w:hAnsi="Times New Roman"/>
                <w:sz w:val="20"/>
                <w:lang w:val="hr-HR"/>
              </w:rPr>
              <w:t>80-89,9 - vrlo dobar (4)       (B)</w:t>
            </w:r>
          </w:p>
          <w:p w:rsidR="004C66CF" w:rsidRPr="005D7D03" w:rsidRDefault="004C66CF" w:rsidP="004C6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5D7D03">
              <w:rPr>
                <w:rFonts w:ascii="Times New Roman" w:hAnsi="Times New Roman"/>
                <w:sz w:val="20"/>
                <w:lang w:val="hr-HR"/>
              </w:rPr>
              <w:t>65-79,9 - dobar (3)                (C)</w:t>
            </w:r>
          </w:p>
          <w:p w:rsidR="004C66CF" w:rsidRPr="005D7D03" w:rsidRDefault="004C66CF" w:rsidP="004C6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5D7D03">
              <w:rPr>
                <w:rFonts w:ascii="Times New Roman" w:hAnsi="Times New Roman"/>
                <w:sz w:val="20"/>
                <w:lang w:val="hr-HR"/>
              </w:rPr>
              <w:t>60-64,9 – dovoljan (2)          (D)</w:t>
            </w:r>
          </w:p>
          <w:p w:rsidR="004C66CF" w:rsidRPr="005D7D03" w:rsidRDefault="004C66CF" w:rsidP="004C6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5D7D03">
              <w:rPr>
                <w:rFonts w:ascii="Times New Roman" w:hAnsi="Times New Roman"/>
                <w:sz w:val="20"/>
                <w:lang w:val="hr-HR"/>
              </w:rPr>
              <w:t>50-59,9 - dovoljan (2)           (E)</w:t>
            </w:r>
          </w:p>
          <w:p w:rsidR="004C66CF" w:rsidRPr="005D7D03" w:rsidRDefault="004C66CF" w:rsidP="004C6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5D7D03">
              <w:rPr>
                <w:rFonts w:ascii="Times New Roman" w:hAnsi="Times New Roman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:rsidTr="00595407">
        <w:trPr>
          <w:cantSplit/>
          <w:trHeight w:val="423"/>
        </w:trPr>
        <w:tc>
          <w:tcPr>
            <w:tcW w:w="1567" w:type="dxa"/>
            <w:shd w:val="clear" w:color="auto" w:fill="auto"/>
          </w:tcPr>
          <w:p w:rsidR="00895FEB" w:rsidRPr="001E488F" w:rsidRDefault="00607BA7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0.</w:t>
            </w:r>
            <w:r w:rsidR="0075343A">
              <w:rPr>
                <w:rFonts w:ascii="Cambria" w:hAnsi="Cambria"/>
                <w:b/>
                <w:sz w:val="20"/>
                <w:lang w:val="hr-HR" w:eastAsia="hr-HR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95FEB" w:rsidRPr="001E488F" w:rsidRDefault="00595407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607BA7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0.</w:t>
            </w:r>
            <w:r w:rsidR="0075343A">
              <w:rPr>
                <w:rFonts w:ascii="Cambria" w:hAnsi="Cambria"/>
                <w:b/>
                <w:sz w:val="20"/>
                <w:lang w:val="hr-HR" w:eastAsia="hr-HR"/>
              </w:rPr>
              <w:t>5</w:t>
            </w:r>
          </w:p>
        </w:tc>
        <w:tc>
          <w:tcPr>
            <w:tcW w:w="1544" w:type="dxa"/>
            <w:shd w:val="clear" w:color="auto" w:fill="auto"/>
          </w:tcPr>
          <w:p w:rsidR="00895FEB" w:rsidRPr="001E488F" w:rsidRDefault="00595407" w:rsidP="00595407">
            <w:pPr>
              <w:spacing w:before="40"/>
              <w:jc w:val="both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595407">
              <w:rPr>
                <w:rFonts w:ascii="Cambria" w:hAnsi="Cambria"/>
                <w:b/>
                <w:sz w:val="20"/>
                <w:lang w:val="hr-HR" w:eastAsia="hr-HR"/>
              </w:rPr>
              <w:t>0,5</w:t>
            </w:r>
          </w:p>
        </w:tc>
        <w:tc>
          <w:tcPr>
            <w:tcW w:w="2762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790DC7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Ostalo</w:t>
            </w:r>
            <w:r w:rsidR="00790DC7">
              <w:rPr>
                <w:rFonts w:ascii="Cambria" w:hAnsi="Cambria"/>
                <w:b/>
                <w:sz w:val="20"/>
                <w:lang w:val="hr-HR" w:eastAsia="hr-HR"/>
              </w:rPr>
              <w:t xml:space="preserve">: 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607BA7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0.</w:t>
            </w:r>
            <w:r w:rsidR="0075343A">
              <w:rPr>
                <w:rFonts w:ascii="Cambria" w:hAnsi="Cambria"/>
                <w:b/>
                <w:sz w:val="20"/>
                <w:lang w:val="hr-HR" w:eastAsia="hr-HR"/>
              </w:rPr>
              <w:t>5</w:t>
            </w: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75343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</w:t>
      </w:r>
      <w:r w:rsidR="001B7DA6">
        <w:rPr>
          <w:rFonts w:ascii="Cambria" w:hAnsi="Cambria" w:cs="Calibri"/>
          <w:b/>
          <w:sz w:val="20"/>
          <w:lang w:val="hr-HR"/>
        </w:rPr>
        <w:t>a</w:t>
      </w:r>
      <w:r w:rsidRPr="001E488F">
        <w:rPr>
          <w:rFonts w:ascii="Cambria" w:hAnsi="Cambria" w:cs="Calibri"/>
          <w:b/>
          <w:sz w:val="20"/>
          <w:lang w:val="hr-HR"/>
        </w:rPr>
        <w:t xml:space="preserve">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1B7DA6" w:rsidRPr="001E488F" w:rsidTr="000D20CB">
        <w:tc>
          <w:tcPr>
            <w:tcW w:w="851" w:type="dxa"/>
          </w:tcPr>
          <w:p w:rsidR="001B7DA6" w:rsidRPr="001E488F" w:rsidRDefault="001B7DA6" w:rsidP="001B7DA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1B7DA6" w:rsidRPr="00135047" w:rsidRDefault="001B7DA6" w:rsidP="001B7DA6">
            <w:pPr>
              <w:rPr>
                <w:rFonts w:ascii="Cambria" w:hAnsi="Cambria"/>
                <w:sz w:val="20"/>
              </w:rPr>
            </w:pPr>
            <w:r w:rsidRPr="00E52625">
              <w:rPr>
                <w:rFonts w:ascii="Times New Roman" w:hAnsi="Times New Roman"/>
                <w:sz w:val="20"/>
                <w:lang w:val="hr-HR"/>
              </w:rPr>
              <w:t>Uvod, osnovni pojmovi; okoliš, ugroza, otpad, gospodarenje otpadom</w:t>
            </w:r>
            <w:r w:rsidRPr="000C544E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135047">
              <w:rPr>
                <w:rFonts w:ascii="Cambria" w:hAnsi="Cambria"/>
                <w:sz w:val="20"/>
              </w:rPr>
              <w:t>– I1</w:t>
            </w:r>
          </w:p>
        </w:tc>
        <w:tc>
          <w:tcPr>
            <w:tcW w:w="4394" w:type="dxa"/>
          </w:tcPr>
          <w:p w:rsidR="001B7DA6" w:rsidRPr="00DC0CDD" w:rsidRDefault="001B7DA6" w:rsidP="001B7DA6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Seminarski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rad: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strategija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gospodarenja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otpadom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u RH</w:t>
            </w:r>
            <w:r>
              <w:rPr>
                <w:rFonts w:ascii="Times New Roman" w:hAnsi="Times New Roman"/>
                <w:sz w:val="20"/>
              </w:rPr>
              <w:t xml:space="preserve"> – I3</w:t>
            </w:r>
          </w:p>
        </w:tc>
      </w:tr>
      <w:tr w:rsidR="001B7DA6" w:rsidRPr="001E488F" w:rsidTr="000D20CB">
        <w:tc>
          <w:tcPr>
            <w:tcW w:w="851" w:type="dxa"/>
          </w:tcPr>
          <w:p w:rsidR="001B7DA6" w:rsidRPr="001E488F" w:rsidRDefault="001B7DA6" w:rsidP="001B7DA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1B7DA6" w:rsidRPr="00135047" w:rsidRDefault="001B7DA6" w:rsidP="001B7DA6">
            <w:pPr>
              <w:rPr>
                <w:rFonts w:ascii="Cambria" w:hAnsi="Cambria"/>
                <w:sz w:val="20"/>
              </w:rPr>
            </w:pPr>
            <w:r w:rsidRPr="00E52625">
              <w:rPr>
                <w:rFonts w:ascii="Times New Roman" w:hAnsi="Times New Roman"/>
                <w:sz w:val="20"/>
                <w:lang w:val="hr-HR"/>
              </w:rPr>
              <w:t>Izvori onečišćenja okoliša, vrste i načini  onečišćavanja okoliša</w:t>
            </w:r>
            <w:r w:rsidRPr="004F2868">
              <w:rPr>
                <w:rFonts w:ascii="Cambria" w:hAnsi="Cambria"/>
                <w:sz w:val="20"/>
              </w:rPr>
              <w:t xml:space="preserve"> </w:t>
            </w:r>
            <w:r w:rsidRPr="00135047">
              <w:rPr>
                <w:rFonts w:ascii="Cambria" w:hAnsi="Cambria"/>
                <w:sz w:val="20"/>
              </w:rPr>
              <w:t>– I</w:t>
            </w:r>
            <w:r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4394" w:type="dxa"/>
          </w:tcPr>
          <w:p w:rsidR="001B7DA6" w:rsidRPr="00DC0CDD" w:rsidRDefault="001B7DA6" w:rsidP="001B7DA6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Seminarski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rad: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Odvojeno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skupljanje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razvrstavanje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otpada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Burza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otpada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I4</w:t>
            </w:r>
          </w:p>
        </w:tc>
      </w:tr>
      <w:tr w:rsidR="001B7DA6" w:rsidRPr="001E488F" w:rsidTr="000D20CB">
        <w:tc>
          <w:tcPr>
            <w:tcW w:w="851" w:type="dxa"/>
          </w:tcPr>
          <w:p w:rsidR="001B7DA6" w:rsidRPr="001E488F" w:rsidRDefault="001B7DA6" w:rsidP="001B7DA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1B7DA6" w:rsidRPr="00135047" w:rsidRDefault="001B7DA6" w:rsidP="001B7DA6">
            <w:pPr>
              <w:rPr>
                <w:rFonts w:ascii="Cambria" w:hAnsi="Cambria"/>
                <w:sz w:val="20"/>
              </w:rPr>
            </w:pPr>
            <w:r w:rsidRPr="00E52625">
              <w:rPr>
                <w:rFonts w:ascii="Times New Roman" w:hAnsi="Times New Roman"/>
                <w:sz w:val="20"/>
                <w:lang w:val="hr-HR"/>
              </w:rPr>
              <w:t xml:space="preserve">Strategija zaštite okoliša i principi zaštite okoliša </w:t>
            </w:r>
            <w:r>
              <w:rPr>
                <w:rFonts w:ascii="Times New Roman" w:hAnsi="Times New Roman"/>
                <w:sz w:val="20"/>
                <w:lang w:val="hr-HR"/>
              </w:rPr>
              <w:t>– I3</w:t>
            </w:r>
          </w:p>
        </w:tc>
        <w:tc>
          <w:tcPr>
            <w:tcW w:w="4394" w:type="dxa"/>
          </w:tcPr>
          <w:p w:rsidR="001B7DA6" w:rsidRPr="00DC0CDD" w:rsidRDefault="001B7DA6" w:rsidP="001B7DA6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Seminarski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rad: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Kompostiranje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..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Jednostavna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industrijska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kompostišta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I4</w:t>
            </w:r>
          </w:p>
        </w:tc>
      </w:tr>
      <w:tr w:rsidR="001B7DA6" w:rsidRPr="001E488F" w:rsidTr="000D20CB">
        <w:tc>
          <w:tcPr>
            <w:tcW w:w="851" w:type="dxa"/>
          </w:tcPr>
          <w:p w:rsidR="001B7DA6" w:rsidRPr="001E488F" w:rsidRDefault="001B7DA6" w:rsidP="001B7DA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1B7DA6" w:rsidRPr="00135047" w:rsidRDefault="001B7DA6" w:rsidP="001B7DA6">
            <w:pPr>
              <w:rPr>
                <w:rFonts w:ascii="Cambria" w:hAnsi="Cambria"/>
                <w:sz w:val="20"/>
              </w:rPr>
            </w:pPr>
            <w:r w:rsidRPr="00E52625">
              <w:rPr>
                <w:rFonts w:ascii="Times New Roman" w:hAnsi="Times New Roman"/>
                <w:sz w:val="20"/>
                <w:lang w:val="hr-HR"/>
              </w:rPr>
              <w:t>Definicija otpada, kategorije i vrste otpada prema mjestu nastanka i svojstvima</w:t>
            </w:r>
            <w:r w:rsidRPr="00135047">
              <w:rPr>
                <w:rFonts w:ascii="Cambria" w:hAnsi="Cambria"/>
                <w:sz w:val="20"/>
              </w:rPr>
              <w:t xml:space="preserve"> – I</w:t>
            </w:r>
            <w:r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4394" w:type="dxa"/>
          </w:tcPr>
          <w:p w:rsidR="001B7DA6" w:rsidRPr="00DC0CDD" w:rsidRDefault="001B7DA6" w:rsidP="001B7DA6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Seminarski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rad: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Proizvodnja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bioplina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iz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otpada</w:t>
            </w:r>
            <w:proofErr w:type="spellEnd"/>
          </w:p>
        </w:tc>
      </w:tr>
      <w:tr w:rsidR="001B7DA6" w:rsidRPr="001E488F" w:rsidTr="000D20CB">
        <w:tc>
          <w:tcPr>
            <w:tcW w:w="851" w:type="dxa"/>
          </w:tcPr>
          <w:p w:rsidR="001B7DA6" w:rsidRPr="001E488F" w:rsidRDefault="001B7DA6" w:rsidP="001B7DA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1B7DA6" w:rsidRPr="00135047" w:rsidRDefault="001B7DA6" w:rsidP="001B7DA6">
            <w:pPr>
              <w:rPr>
                <w:rFonts w:ascii="Cambria" w:hAnsi="Cambria"/>
                <w:sz w:val="20"/>
              </w:rPr>
            </w:pPr>
            <w:r w:rsidRPr="00E52625">
              <w:rPr>
                <w:rFonts w:ascii="Times New Roman" w:hAnsi="Times New Roman"/>
                <w:sz w:val="20"/>
                <w:lang w:val="hr-HR"/>
              </w:rPr>
              <w:t>Povijest zbrinjavanja otpada</w:t>
            </w:r>
            <w:r w:rsidRPr="00135047">
              <w:rPr>
                <w:rFonts w:ascii="Cambria" w:hAnsi="Cambria"/>
                <w:sz w:val="20"/>
              </w:rPr>
              <w:t>– I</w:t>
            </w:r>
            <w:r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4394" w:type="dxa"/>
          </w:tcPr>
          <w:p w:rsidR="001B7DA6" w:rsidRPr="00DC0CDD" w:rsidRDefault="001B7DA6" w:rsidP="001B7DA6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Nekontrolirani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otpad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okolišu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prirode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I4</w:t>
            </w:r>
          </w:p>
        </w:tc>
      </w:tr>
      <w:tr w:rsidR="001B7DA6" w:rsidRPr="001E488F" w:rsidTr="000D20CB">
        <w:trPr>
          <w:trHeight w:val="223"/>
        </w:trPr>
        <w:tc>
          <w:tcPr>
            <w:tcW w:w="851" w:type="dxa"/>
          </w:tcPr>
          <w:p w:rsidR="001B7DA6" w:rsidRPr="001E488F" w:rsidRDefault="001B7DA6" w:rsidP="001B7DA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1B7DA6" w:rsidRPr="00135047" w:rsidRDefault="001B7DA6" w:rsidP="001B7DA6">
            <w:pPr>
              <w:rPr>
                <w:rFonts w:ascii="Cambria" w:hAnsi="Cambria"/>
                <w:sz w:val="20"/>
              </w:rPr>
            </w:pPr>
            <w:r w:rsidRPr="00E52625">
              <w:rPr>
                <w:rFonts w:ascii="Times New Roman" w:hAnsi="Times New Roman"/>
                <w:sz w:val="20"/>
                <w:lang w:val="hr-HR"/>
              </w:rPr>
              <w:t>Onečišćavanje prirode i okoliša otpadom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>
              <w:rPr>
                <w:rFonts w:ascii="Cambria" w:hAnsi="Cambria"/>
                <w:sz w:val="20"/>
              </w:rPr>
              <w:t>–</w:t>
            </w:r>
            <w:r w:rsidRPr="00135047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I4</w:t>
            </w:r>
          </w:p>
        </w:tc>
        <w:tc>
          <w:tcPr>
            <w:tcW w:w="4394" w:type="dxa"/>
          </w:tcPr>
          <w:p w:rsidR="001B7DA6" w:rsidRPr="00DC0CDD" w:rsidRDefault="001B7DA6" w:rsidP="001B7DA6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Biološko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pročišćavanje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otpadnih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voda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prehrambene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industrije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procjednih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voda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I5</w:t>
            </w:r>
          </w:p>
        </w:tc>
      </w:tr>
      <w:tr w:rsidR="001B7DA6" w:rsidRPr="001E488F" w:rsidTr="000D20CB">
        <w:trPr>
          <w:trHeight w:val="214"/>
        </w:trPr>
        <w:tc>
          <w:tcPr>
            <w:tcW w:w="851" w:type="dxa"/>
          </w:tcPr>
          <w:p w:rsidR="001B7DA6" w:rsidRPr="001E488F" w:rsidRDefault="001B7DA6" w:rsidP="001B7DA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7.</w:t>
            </w:r>
          </w:p>
        </w:tc>
        <w:tc>
          <w:tcPr>
            <w:tcW w:w="4281" w:type="dxa"/>
          </w:tcPr>
          <w:p w:rsidR="001B7DA6" w:rsidRPr="00135047" w:rsidRDefault="001B7DA6" w:rsidP="001B7DA6">
            <w:pPr>
              <w:rPr>
                <w:rFonts w:ascii="Cambria" w:hAnsi="Cambria"/>
                <w:sz w:val="20"/>
              </w:rPr>
            </w:pPr>
            <w:r w:rsidRPr="00E52625">
              <w:rPr>
                <w:rFonts w:ascii="Times New Roman" w:hAnsi="Times New Roman"/>
                <w:sz w:val="20"/>
                <w:lang w:val="hr-HR"/>
              </w:rPr>
              <w:t>Pročišćavanje otpadne vode, dimnih i ispušnih plinova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135047">
              <w:rPr>
                <w:rFonts w:ascii="Cambria" w:hAnsi="Cambria"/>
                <w:sz w:val="20"/>
              </w:rPr>
              <w:t xml:space="preserve">-  </w:t>
            </w:r>
            <w:r>
              <w:rPr>
                <w:rFonts w:ascii="Cambria" w:hAnsi="Cambria"/>
                <w:sz w:val="20"/>
              </w:rPr>
              <w:t>I5</w:t>
            </w:r>
          </w:p>
        </w:tc>
        <w:tc>
          <w:tcPr>
            <w:tcW w:w="4394" w:type="dxa"/>
          </w:tcPr>
          <w:p w:rsidR="001B7DA6" w:rsidRPr="00DC0CDD" w:rsidRDefault="001B7DA6" w:rsidP="001B7DA6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Načini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uzorkovanja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otpada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za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analizu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fizikalno-kemijskih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karakteristika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- I4</w:t>
            </w:r>
          </w:p>
        </w:tc>
      </w:tr>
      <w:tr w:rsidR="001B7DA6" w:rsidRPr="001E488F" w:rsidTr="000D20CB">
        <w:trPr>
          <w:trHeight w:val="217"/>
        </w:trPr>
        <w:tc>
          <w:tcPr>
            <w:tcW w:w="851" w:type="dxa"/>
          </w:tcPr>
          <w:p w:rsidR="001B7DA6" w:rsidRPr="001E488F" w:rsidRDefault="001B7DA6" w:rsidP="001B7DA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1B7DA6" w:rsidRPr="00135047" w:rsidRDefault="001B7DA6" w:rsidP="001B7DA6">
            <w:pPr>
              <w:rPr>
                <w:rFonts w:ascii="Cambria" w:hAnsi="Cambria"/>
                <w:sz w:val="20"/>
              </w:rPr>
            </w:pPr>
            <w:r w:rsidRPr="00E52625">
              <w:rPr>
                <w:rFonts w:ascii="Times New Roman" w:hAnsi="Times New Roman"/>
                <w:sz w:val="20"/>
                <w:lang w:val="hr-HR"/>
              </w:rPr>
              <w:t>„Divlja“ i sanitarna odlagališta otpada</w:t>
            </w:r>
            <w:r w:rsidRPr="00135047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–</w:t>
            </w:r>
            <w:r w:rsidRPr="00135047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I3, I4</w:t>
            </w:r>
          </w:p>
        </w:tc>
        <w:tc>
          <w:tcPr>
            <w:tcW w:w="4394" w:type="dxa"/>
          </w:tcPr>
          <w:p w:rsidR="001B7DA6" w:rsidRPr="00DC0CDD" w:rsidRDefault="001B7DA6" w:rsidP="001B7DA6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Upoznavanje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s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pokazateljima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opasnih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svojstava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otpada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utjecaja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onečišćenje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- I2, I4, I6</w:t>
            </w:r>
          </w:p>
        </w:tc>
      </w:tr>
      <w:tr w:rsidR="001B7DA6" w:rsidRPr="001E488F" w:rsidTr="000D20CB">
        <w:trPr>
          <w:trHeight w:val="222"/>
        </w:trPr>
        <w:tc>
          <w:tcPr>
            <w:tcW w:w="851" w:type="dxa"/>
          </w:tcPr>
          <w:p w:rsidR="001B7DA6" w:rsidRPr="001E488F" w:rsidRDefault="001B7DA6" w:rsidP="001B7DA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1B7DA6" w:rsidRPr="00135047" w:rsidRDefault="001B7DA6" w:rsidP="001B7DA6">
            <w:pPr>
              <w:rPr>
                <w:rFonts w:ascii="Cambria" w:hAnsi="Cambria"/>
                <w:sz w:val="20"/>
              </w:rPr>
            </w:pPr>
            <w:r w:rsidRPr="00E52625">
              <w:rPr>
                <w:rFonts w:ascii="Times New Roman" w:hAnsi="Times New Roman"/>
                <w:sz w:val="20"/>
                <w:lang w:val="hr-HR"/>
              </w:rPr>
              <w:t>Europski standardi gospodarenja otpadom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>
              <w:rPr>
                <w:rFonts w:ascii="Cambria" w:hAnsi="Cambria"/>
                <w:sz w:val="20"/>
              </w:rPr>
              <w:t>-  I3</w:t>
            </w:r>
          </w:p>
        </w:tc>
        <w:tc>
          <w:tcPr>
            <w:tcW w:w="4394" w:type="dxa"/>
          </w:tcPr>
          <w:p w:rsidR="001B7DA6" w:rsidRPr="00DC0CDD" w:rsidRDefault="001B7DA6" w:rsidP="001B7DA6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Očevid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suvremenog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načina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odlaganja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otpada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saniranom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odlagalištu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Jakuševac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 Zagreb.</w:t>
            </w:r>
            <w:r>
              <w:rPr>
                <w:rFonts w:ascii="Times New Roman" w:hAnsi="Times New Roman"/>
                <w:sz w:val="20"/>
              </w:rPr>
              <w:t>- I3, I4</w:t>
            </w:r>
          </w:p>
        </w:tc>
      </w:tr>
      <w:tr w:rsidR="001B7DA6" w:rsidRPr="001E488F" w:rsidTr="000D20CB">
        <w:trPr>
          <w:trHeight w:val="254"/>
        </w:trPr>
        <w:tc>
          <w:tcPr>
            <w:tcW w:w="851" w:type="dxa"/>
          </w:tcPr>
          <w:p w:rsidR="001B7DA6" w:rsidRPr="001E488F" w:rsidRDefault="001B7DA6" w:rsidP="001B7DA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1B7DA6" w:rsidRPr="00135047" w:rsidRDefault="001B7DA6" w:rsidP="001B7DA6">
            <w:pPr>
              <w:rPr>
                <w:rFonts w:ascii="Cambria" w:hAnsi="Cambria"/>
                <w:sz w:val="20"/>
              </w:rPr>
            </w:pPr>
            <w:r w:rsidRPr="00E52625">
              <w:rPr>
                <w:rFonts w:ascii="Times New Roman" w:hAnsi="Times New Roman"/>
                <w:sz w:val="20"/>
                <w:lang w:val="hr-HR"/>
              </w:rPr>
              <w:t>Gospodarenje opasnim otpadom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>
              <w:rPr>
                <w:rFonts w:ascii="Cambria" w:hAnsi="Cambria"/>
                <w:sz w:val="20"/>
              </w:rPr>
              <w:t>- I4</w:t>
            </w:r>
          </w:p>
        </w:tc>
        <w:tc>
          <w:tcPr>
            <w:tcW w:w="4394" w:type="dxa"/>
          </w:tcPr>
          <w:p w:rsidR="001B7DA6" w:rsidRPr="00DC0CDD" w:rsidRDefault="001B7DA6" w:rsidP="001B7DA6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Način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gospodarenja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komunaln</w:t>
            </w:r>
            <w:r w:rsidR="005D7D03">
              <w:rPr>
                <w:rFonts w:ascii="Times New Roman" w:hAnsi="Times New Roman"/>
                <w:sz w:val="20"/>
              </w:rPr>
              <w:t>im</w:t>
            </w:r>
            <w:proofErr w:type="spellEnd"/>
            <w:r w:rsidR="005D7D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D7D03">
              <w:rPr>
                <w:rFonts w:ascii="Times New Roman" w:hAnsi="Times New Roman"/>
                <w:sz w:val="20"/>
              </w:rPr>
              <w:t>otpadom</w:t>
            </w:r>
            <w:proofErr w:type="spellEnd"/>
            <w:r w:rsidR="005D7D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D7D03">
              <w:rPr>
                <w:rFonts w:ascii="Times New Roman" w:hAnsi="Times New Roman"/>
                <w:sz w:val="20"/>
              </w:rPr>
              <w:t>grada</w:t>
            </w:r>
            <w:proofErr w:type="spellEnd"/>
            <w:r w:rsidR="005D7D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D7D03">
              <w:rPr>
                <w:rFonts w:ascii="Times New Roman" w:hAnsi="Times New Roman"/>
                <w:sz w:val="20"/>
              </w:rPr>
              <w:t>Karlovca</w:t>
            </w:r>
            <w:proofErr w:type="spellEnd"/>
            <w:r w:rsidR="005D7D03">
              <w:rPr>
                <w:rFonts w:ascii="Times New Roman" w:hAnsi="Times New Roman"/>
                <w:sz w:val="20"/>
              </w:rPr>
              <w:t xml:space="preserve"> I </w:t>
            </w:r>
            <w:proofErr w:type="spellStart"/>
            <w:r w:rsidR="005D7D03">
              <w:rPr>
                <w:rFonts w:ascii="Times New Roman" w:hAnsi="Times New Roman"/>
                <w:sz w:val="20"/>
              </w:rPr>
              <w:t>Zagreba</w:t>
            </w:r>
            <w:proofErr w:type="spellEnd"/>
            <w:r>
              <w:rPr>
                <w:rFonts w:ascii="Times New Roman" w:hAnsi="Times New Roman"/>
                <w:sz w:val="20"/>
              </w:rPr>
              <w:t>– I3, I4</w:t>
            </w:r>
          </w:p>
        </w:tc>
      </w:tr>
      <w:tr w:rsidR="001B7DA6" w:rsidRPr="001E488F" w:rsidTr="000D20CB">
        <w:trPr>
          <w:trHeight w:val="258"/>
        </w:trPr>
        <w:tc>
          <w:tcPr>
            <w:tcW w:w="851" w:type="dxa"/>
          </w:tcPr>
          <w:p w:rsidR="001B7DA6" w:rsidRPr="001E488F" w:rsidRDefault="001B7DA6" w:rsidP="001B7DA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1B7DA6" w:rsidRPr="00135047" w:rsidRDefault="001B7DA6" w:rsidP="001B7DA6">
            <w:pPr>
              <w:rPr>
                <w:rFonts w:ascii="Cambria" w:hAnsi="Cambria"/>
                <w:sz w:val="20"/>
              </w:rPr>
            </w:pPr>
            <w:r w:rsidRPr="00DC0CDD">
              <w:rPr>
                <w:rFonts w:ascii="Times New Roman" w:hAnsi="Times New Roman"/>
                <w:sz w:val="20"/>
                <w:lang w:val="hr-HR"/>
              </w:rPr>
              <w:t>Zbrinjavanje ostataka i otpada uporabom umjetnih gnojiva, pesticida i dr. kemikalija</w:t>
            </w:r>
            <w:r w:rsidRPr="004F2868">
              <w:rPr>
                <w:rFonts w:ascii="Cambria" w:hAnsi="Cambria"/>
                <w:sz w:val="20"/>
              </w:rPr>
              <w:t xml:space="preserve"> </w:t>
            </w:r>
            <w:r w:rsidRPr="00135047">
              <w:rPr>
                <w:rFonts w:ascii="Cambria" w:hAnsi="Cambria"/>
                <w:sz w:val="20"/>
              </w:rPr>
              <w:t>–</w:t>
            </w:r>
            <w:r>
              <w:rPr>
                <w:rFonts w:ascii="Cambria" w:hAnsi="Cambria"/>
                <w:sz w:val="20"/>
              </w:rPr>
              <w:t>I3, I4, I6</w:t>
            </w:r>
          </w:p>
        </w:tc>
        <w:tc>
          <w:tcPr>
            <w:tcW w:w="4394" w:type="dxa"/>
          </w:tcPr>
          <w:p w:rsidR="001B7DA6" w:rsidRPr="00DC0CDD" w:rsidRDefault="001B7DA6" w:rsidP="001B7DA6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Seminarski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rad: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neškodljivo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zbrinjavanje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iskorištavanje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leševa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životinja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>.</w:t>
            </w:r>
            <w:r w:rsidR="005D7D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D7D03">
              <w:rPr>
                <w:rFonts w:ascii="Times New Roman" w:hAnsi="Times New Roman"/>
                <w:sz w:val="20"/>
              </w:rPr>
              <w:t>Nakon</w:t>
            </w:r>
            <w:proofErr w:type="spellEnd"/>
            <w:r w:rsidR="005D7D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D7D03">
              <w:rPr>
                <w:rFonts w:ascii="Times New Roman" w:hAnsi="Times New Roman"/>
                <w:sz w:val="20"/>
              </w:rPr>
              <w:t>posjeta</w:t>
            </w:r>
            <w:proofErr w:type="spellEnd"/>
            <w:r w:rsidR="005D7D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D7D03">
              <w:rPr>
                <w:rFonts w:ascii="Times New Roman" w:hAnsi="Times New Roman"/>
                <w:sz w:val="20"/>
              </w:rPr>
              <w:t>kafilerije</w:t>
            </w:r>
            <w:proofErr w:type="spellEnd"/>
            <w:r>
              <w:rPr>
                <w:rFonts w:ascii="Times New Roman" w:hAnsi="Times New Roman"/>
                <w:sz w:val="20"/>
              </w:rPr>
              <w:t>- I6</w:t>
            </w:r>
          </w:p>
        </w:tc>
      </w:tr>
      <w:tr w:rsidR="001B7DA6" w:rsidRPr="001E488F" w:rsidTr="000D20CB">
        <w:trPr>
          <w:trHeight w:val="261"/>
        </w:trPr>
        <w:tc>
          <w:tcPr>
            <w:tcW w:w="851" w:type="dxa"/>
          </w:tcPr>
          <w:p w:rsidR="001B7DA6" w:rsidRPr="001E488F" w:rsidRDefault="001B7DA6" w:rsidP="001B7DA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1B7DA6" w:rsidRPr="00135047" w:rsidRDefault="001B7DA6" w:rsidP="001B7DA6">
            <w:pPr>
              <w:rPr>
                <w:rFonts w:ascii="Cambria" w:hAnsi="Cambria"/>
                <w:sz w:val="20"/>
              </w:rPr>
            </w:pPr>
            <w:r w:rsidRPr="00DC0CDD">
              <w:rPr>
                <w:rFonts w:ascii="Times New Roman" w:hAnsi="Times New Roman"/>
                <w:sz w:val="20"/>
                <w:lang w:val="hr-HR"/>
              </w:rPr>
              <w:t xml:space="preserve">Otpad u lovstvu, ambalaža, sačma, lešine, </w:t>
            </w:r>
            <w:proofErr w:type="spellStart"/>
            <w:r w:rsidRPr="00DC0CDD">
              <w:rPr>
                <w:rFonts w:ascii="Times New Roman" w:hAnsi="Times New Roman"/>
                <w:sz w:val="20"/>
                <w:lang w:val="hr-HR"/>
              </w:rPr>
              <w:t>konfiskati</w:t>
            </w:r>
            <w:proofErr w:type="spellEnd"/>
            <w:r w:rsidRPr="00DC0CDD">
              <w:rPr>
                <w:rFonts w:ascii="Times New Roman" w:hAnsi="Times New Roman"/>
                <w:sz w:val="20"/>
                <w:lang w:val="hr-HR"/>
              </w:rPr>
              <w:t>, infektivni otpad</w:t>
            </w:r>
            <w:r w:rsidRPr="000C544E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>
              <w:rPr>
                <w:rFonts w:ascii="Cambria" w:hAnsi="Cambria"/>
                <w:sz w:val="20"/>
              </w:rPr>
              <w:t>– I5</w:t>
            </w:r>
          </w:p>
        </w:tc>
        <w:tc>
          <w:tcPr>
            <w:tcW w:w="4394" w:type="dxa"/>
          </w:tcPr>
          <w:p w:rsidR="001B7DA6" w:rsidRPr="00DC0CDD" w:rsidRDefault="001B7DA6" w:rsidP="001B7DA6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Posjet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utilizacijskom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zavodu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kafileriji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>) “</w:t>
            </w:r>
            <w:proofErr w:type="spellStart"/>
            <w:r w:rsidR="005D7D03">
              <w:rPr>
                <w:rFonts w:ascii="Times New Roman" w:hAnsi="Times New Roman"/>
                <w:sz w:val="20"/>
              </w:rPr>
              <w:t>Agrop</w:t>
            </w:r>
            <w:r w:rsidRPr="00DC0CDD">
              <w:rPr>
                <w:rFonts w:ascii="Times New Roman" w:hAnsi="Times New Roman"/>
                <w:sz w:val="20"/>
              </w:rPr>
              <w:t>roteinka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“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Sesvete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– I6</w:t>
            </w:r>
          </w:p>
        </w:tc>
      </w:tr>
      <w:tr w:rsidR="001B7DA6" w:rsidRPr="001E488F" w:rsidTr="000D20CB">
        <w:tc>
          <w:tcPr>
            <w:tcW w:w="851" w:type="dxa"/>
          </w:tcPr>
          <w:p w:rsidR="001B7DA6" w:rsidRPr="001E488F" w:rsidRDefault="001B7DA6" w:rsidP="001B7DA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1B7DA6" w:rsidRPr="00135047" w:rsidRDefault="001B7DA6" w:rsidP="001B7DA6">
            <w:pPr>
              <w:rPr>
                <w:rFonts w:ascii="Cambria" w:hAnsi="Cambria"/>
                <w:sz w:val="20"/>
              </w:rPr>
            </w:pPr>
            <w:r w:rsidRPr="00DC0CDD">
              <w:rPr>
                <w:rFonts w:ascii="Times New Roman" w:hAnsi="Times New Roman"/>
                <w:sz w:val="20"/>
                <w:lang w:val="hr-HR"/>
              </w:rPr>
              <w:t xml:space="preserve">Oporaba, recikliranje i </w:t>
            </w:r>
            <w:proofErr w:type="spellStart"/>
            <w:r w:rsidRPr="00DC0CDD">
              <w:rPr>
                <w:rFonts w:ascii="Times New Roman" w:hAnsi="Times New Roman"/>
                <w:sz w:val="20"/>
                <w:lang w:val="hr-HR"/>
              </w:rPr>
              <w:t>kompostiranje</w:t>
            </w:r>
            <w:proofErr w:type="spellEnd"/>
            <w:r w:rsidRPr="00DC0CDD">
              <w:rPr>
                <w:rFonts w:ascii="Times New Roman" w:hAnsi="Times New Roman"/>
                <w:sz w:val="20"/>
                <w:lang w:val="hr-HR"/>
              </w:rPr>
              <w:t xml:space="preserve"> otpada</w:t>
            </w:r>
            <w:r w:rsidRPr="004F2868">
              <w:rPr>
                <w:rFonts w:ascii="Cambria" w:hAnsi="Cambria"/>
                <w:sz w:val="20"/>
              </w:rPr>
              <w:t xml:space="preserve"> </w:t>
            </w:r>
            <w:r w:rsidRPr="00135047">
              <w:rPr>
                <w:rFonts w:ascii="Cambria" w:hAnsi="Cambria"/>
                <w:sz w:val="20"/>
              </w:rPr>
              <w:t xml:space="preserve">– </w:t>
            </w:r>
            <w:r w:rsidRPr="0097252B">
              <w:rPr>
                <w:rFonts w:ascii="Cambria" w:hAnsi="Cambria"/>
                <w:sz w:val="20"/>
              </w:rPr>
              <w:t>I</w:t>
            </w:r>
            <w:r>
              <w:rPr>
                <w:rFonts w:ascii="Cambria" w:hAnsi="Cambria"/>
                <w:sz w:val="20"/>
              </w:rPr>
              <w:t>3, I4</w:t>
            </w:r>
          </w:p>
        </w:tc>
        <w:tc>
          <w:tcPr>
            <w:tcW w:w="4394" w:type="dxa"/>
          </w:tcPr>
          <w:p w:rsidR="001B7DA6" w:rsidRPr="00DC0CDD" w:rsidRDefault="001B7DA6" w:rsidP="001B7DA6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Seminarski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rad: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Alternativni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iznimni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postupci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neškodljivog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uklanjanja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leševa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životinja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– I6</w:t>
            </w:r>
          </w:p>
        </w:tc>
      </w:tr>
      <w:tr w:rsidR="001B7DA6" w:rsidRPr="001E488F" w:rsidTr="000D20CB">
        <w:tc>
          <w:tcPr>
            <w:tcW w:w="851" w:type="dxa"/>
          </w:tcPr>
          <w:p w:rsidR="001B7DA6" w:rsidRPr="001E488F" w:rsidRDefault="001B7DA6" w:rsidP="001B7DA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1B7DA6" w:rsidRPr="00135047" w:rsidRDefault="001B7DA6" w:rsidP="001B7DA6">
            <w:pPr>
              <w:rPr>
                <w:rFonts w:ascii="Cambria" w:hAnsi="Cambria"/>
                <w:sz w:val="20"/>
              </w:rPr>
            </w:pPr>
            <w:proofErr w:type="spellStart"/>
            <w:r w:rsidRPr="00DC0CDD">
              <w:rPr>
                <w:rFonts w:ascii="Cambria" w:hAnsi="Cambria"/>
                <w:sz w:val="20"/>
              </w:rPr>
              <w:t>Opasni</w:t>
            </w:r>
            <w:proofErr w:type="spellEnd"/>
            <w:r w:rsidRPr="00DC0CD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C0CDD">
              <w:rPr>
                <w:rFonts w:ascii="Cambria" w:hAnsi="Cambria"/>
                <w:sz w:val="20"/>
              </w:rPr>
              <w:t>otpad</w:t>
            </w:r>
            <w:proofErr w:type="spellEnd"/>
            <w:r w:rsidRPr="00DC0CD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C0CDD">
              <w:rPr>
                <w:rFonts w:ascii="Cambria" w:hAnsi="Cambria"/>
                <w:sz w:val="20"/>
              </w:rPr>
              <w:t>iz</w:t>
            </w:r>
            <w:proofErr w:type="spellEnd"/>
            <w:r w:rsidRPr="00DC0CD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C0CDD">
              <w:rPr>
                <w:rFonts w:ascii="Cambria" w:hAnsi="Cambria"/>
                <w:sz w:val="20"/>
              </w:rPr>
              <w:t>domaćinstva</w:t>
            </w:r>
            <w:proofErr w:type="spellEnd"/>
            <w:r>
              <w:rPr>
                <w:rFonts w:ascii="Cambria" w:hAnsi="Cambria"/>
                <w:sz w:val="20"/>
              </w:rPr>
              <w:t>– I4</w:t>
            </w:r>
          </w:p>
        </w:tc>
        <w:tc>
          <w:tcPr>
            <w:tcW w:w="4394" w:type="dxa"/>
          </w:tcPr>
          <w:p w:rsidR="001B7DA6" w:rsidRPr="00DC0CDD" w:rsidRDefault="001B7DA6" w:rsidP="001B7DA6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Seminarski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rad: „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Divlja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“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odlagališta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otpada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lovištima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Akcije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lovaca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- I3, I4</w:t>
            </w:r>
          </w:p>
        </w:tc>
      </w:tr>
      <w:tr w:rsidR="001B7DA6" w:rsidRPr="001E488F" w:rsidTr="000D20CB">
        <w:tc>
          <w:tcPr>
            <w:tcW w:w="851" w:type="dxa"/>
          </w:tcPr>
          <w:p w:rsidR="001B7DA6" w:rsidRPr="001E488F" w:rsidRDefault="001B7DA6" w:rsidP="001B7DA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1B7DA6" w:rsidRPr="00135047" w:rsidRDefault="001B7DA6" w:rsidP="001B7DA6">
            <w:pPr>
              <w:rPr>
                <w:rFonts w:ascii="Cambria" w:hAnsi="Cambria"/>
                <w:sz w:val="20"/>
              </w:rPr>
            </w:pPr>
            <w:r w:rsidRPr="00DC0CDD">
              <w:rPr>
                <w:rFonts w:ascii="Times New Roman" w:hAnsi="Times New Roman"/>
                <w:sz w:val="20"/>
                <w:lang w:val="hr-HR"/>
              </w:rPr>
              <w:t>Gospodarenje posebnim kategorijama otpada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135047">
              <w:rPr>
                <w:rFonts w:ascii="Cambria" w:hAnsi="Cambria"/>
                <w:sz w:val="20"/>
              </w:rPr>
              <w:t>– I6</w:t>
            </w:r>
          </w:p>
        </w:tc>
        <w:tc>
          <w:tcPr>
            <w:tcW w:w="4394" w:type="dxa"/>
          </w:tcPr>
          <w:p w:rsidR="001B7DA6" w:rsidRPr="00DC0CDD" w:rsidRDefault="001B7DA6" w:rsidP="001B7DA6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Preporuke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za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prenošenje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znanja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za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podizanje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svijesti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ispravnom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gospodarenju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otpadom</w:t>
            </w:r>
            <w:proofErr w:type="spellEnd"/>
            <w:r w:rsidR="005D7D03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5D7D03">
              <w:rPr>
                <w:rFonts w:ascii="Times New Roman" w:hAnsi="Times New Roman"/>
                <w:sz w:val="20"/>
              </w:rPr>
              <w:t>projekt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–I3, I4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p w:rsidR="001B7DA6" w:rsidRPr="001B7DA6" w:rsidRDefault="001B7DA6" w:rsidP="001B7DA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B7DA6">
              <w:rPr>
                <w:rFonts w:ascii="Cambria" w:hAnsi="Cambria" w:cs="Calibri"/>
                <w:sz w:val="20"/>
                <w:lang w:val="hr-HR"/>
              </w:rPr>
              <w:t>Osnovna:</w:t>
            </w:r>
          </w:p>
          <w:p w:rsidR="001B7DA6" w:rsidRPr="00C6103A" w:rsidRDefault="001B7DA6" w:rsidP="00C6103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6103A">
              <w:rPr>
                <w:rFonts w:ascii="Cambria" w:hAnsi="Cambria" w:cs="Calibri"/>
                <w:sz w:val="20"/>
                <w:lang w:val="hr-HR"/>
              </w:rPr>
              <w:t xml:space="preserve">Buljan, H. (2013): Gospodarenje otpadom. Zagrebačko učilište, Zagreb. I izdanje. </w:t>
            </w:r>
          </w:p>
          <w:p w:rsidR="001B7DA6" w:rsidRPr="00C6103A" w:rsidRDefault="001B7DA6" w:rsidP="00C6103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6103A">
              <w:rPr>
                <w:rFonts w:ascii="Cambria" w:hAnsi="Cambria" w:cs="Calibri"/>
                <w:sz w:val="20"/>
                <w:lang w:val="hr-HR"/>
              </w:rPr>
              <w:t xml:space="preserve">Milanović Z., Radović S., Vučić V. (2003): Otpad nije smeće. Gospodarstvo i okoliš – </w:t>
            </w:r>
            <w:proofErr w:type="spellStart"/>
            <w:r w:rsidRPr="00C6103A">
              <w:rPr>
                <w:rFonts w:ascii="Cambria" w:hAnsi="Cambria" w:cs="Calibri"/>
                <w:sz w:val="20"/>
                <w:lang w:val="hr-HR"/>
              </w:rPr>
              <w:t>Mtg-topograf</w:t>
            </w:r>
            <w:proofErr w:type="spellEnd"/>
            <w:r w:rsidRPr="00C6103A">
              <w:rPr>
                <w:rFonts w:ascii="Cambria" w:hAnsi="Cambria" w:cs="Calibri"/>
                <w:sz w:val="20"/>
                <w:lang w:val="hr-HR"/>
              </w:rPr>
              <w:t>, Zagreb. I izdanje.</w:t>
            </w:r>
          </w:p>
          <w:p w:rsidR="001B7DA6" w:rsidRPr="00C6103A" w:rsidRDefault="00C6103A" w:rsidP="00C6103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6103A">
              <w:rPr>
                <w:rFonts w:ascii="Cambria" w:hAnsi="Cambria" w:cs="Calibri"/>
                <w:sz w:val="20"/>
                <w:lang w:val="hr-HR"/>
              </w:rPr>
              <w:t xml:space="preserve">Grupa autora (2019):  Neke mogućnosti iskorištavanja nusproizvoda prehrambene industrije. Prehrambeno-tehnološki fakultet u Osijeku. </w:t>
            </w:r>
          </w:p>
          <w:p w:rsidR="001B7DA6" w:rsidRPr="001B7DA6" w:rsidRDefault="001B7DA6" w:rsidP="001B7DA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B7DA6">
              <w:rPr>
                <w:rFonts w:ascii="Cambria" w:hAnsi="Cambria" w:cs="Calibri"/>
                <w:sz w:val="20"/>
                <w:lang w:val="hr-HR"/>
              </w:rPr>
              <w:t xml:space="preserve">Dopunska: </w:t>
            </w:r>
          </w:p>
          <w:p w:rsidR="0067056A" w:rsidRPr="001E488F" w:rsidRDefault="001B7DA6" w:rsidP="001B7DA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B7DA6">
              <w:rPr>
                <w:rFonts w:ascii="Cambria" w:hAnsi="Cambria" w:cs="Calibri"/>
                <w:sz w:val="20"/>
                <w:lang w:val="hr-HR"/>
              </w:rPr>
              <w:t>Narodne novine</w:t>
            </w:r>
            <w:r w:rsidR="00C6103A">
              <w:rPr>
                <w:rFonts w:ascii="Cambria" w:hAnsi="Cambria" w:cs="Calibri"/>
                <w:sz w:val="20"/>
                <w:lang w:val="hr-HR"/>
              </w:rPr>
              <w:t xml:space="preserve">: </w:t>
            </w:r>
            <w:r w:rsidRPr="001B7DA6">
              <w:rPr>
                <w:rFonts w:ascii="Cambria" w:hAnsi="Cambria" w:cs="Calibri"/>
                <w:sz w:val="20"/>
                <w:lang w:val="hr-HR"/>
              </w:rPr>
              <w:t xml:space="preserve"> Propisi  iz područja zaštite okoliša      </w:t>
            </w: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_______</w:t>
      </w:r>
      <w:r w:rsidR="00C6103A">
        <w:rPr>
          <w:rFonts w:ascii="Cambria" w:hAnsi="Cambria" w:cs="Calibri"/>
          <w:b/>
          <w:sz w:val="20"/>
          <w:u w:val="single"/>
          <w:lang w:val="hr-HR"/>
        </w:rPr>
        <w:t>202</w:t>
      </w:r>
      <w:r w:rsidR="0007270B">
        <w:rPr>
          <w:rFonts w:ascii="Cambria" w:hAnsi="Cambria" w:cs="Calibri"/>
          <w:b/>
          <w:sz w:val="20"/>
          <w:u w:val="single"/>
          <w:lang w:val="hr-HR"/>
        </w:rPr>
        <w:t>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</w:t>
      </w:r>
      <w:r w:rsidR="00C6103A">
        <w:rPr>
          <w:rFonts w:ascii="Cambria" w:hAnsi="Cambria" w:cs="Calibri"/>
          <w:b/>
          <w:sz w:val="20"/>
          <w:u w:val="single"/>
          <w:lang w:val="hr-HR"/>
        </w:rPr>
        <w:t>202</w:t>
      </w:r>
      <w:r w:rsidR="0007270B">
        <w:rPr>
          <w:rFonts w:ascii="Cambria" w:hAnsi="Cambria" w:cs="Calibri"/>
          <w:b/>
          <w:sz w:val="20"/>
          <w:u w:val="single"/>
          <w:lang w:val="hr-HR"/>
        </w:rPr>
        <w:t>3</w:t>
      </w:r>
      <w:bookmarkStart w:id="0" w:name="_GoBack"/>
      <w:bookmarkEnd w:id="0"/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C6103A" w:rsidRPr="000A25EC" w:rsidRDefault="00C6103A" w:rsidP="00C61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Zimski, ljetni i jesenski ispitni rok sukladno planu ispitnih rokova.</w:t>
            </w:r>
          </w:p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0D20CB" w:rsidRPr="001E488F" w:rsidTr="000D20CB">
        <w:trPr>
          <w:jc w:val="center"/>
        </w:trPr>
        <w:tc>
          <w:tcPr>
            <w:tcW w:w="4050" w:type="dxa"/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790DC7" w:rsidP="00790DC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6103A">
              <w:rPr>
                <w:rFonts w:ascii="Times New Roman" w:hAnsi="Times New Roman"/>
                <w:sz w:val="20"/>
                <w:lang w:val="hr-HR"/>
              </w:rPr>
              <w:t>dr.sc. Sandra Zavadlav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shd w:val="clear" w:color="auto" w:fill="auto"/>
          </w:tcPr>
          <w:p w:rsidR="00C6103A" w:rsidRPr="00C6103A" w:rsidRDefault="00790DC7" w:rsidP="00C6103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sandra.zavadlav</w:t>
            </w:r>
            <w:r w:rsidR="00C6103A" w:rsidRPr="00C6103A">
              <w:rPr>
                <w:rFonts w:ascii="Cambria" w:hAnsi="Cambria" w:cs="Calibri"/>
                <w:sz w:val="20"/>
                <w:lang w:val="hr-HR"/>
              </w:rPr>
              <w:t>@gmail.com</w:t>
            </w:r>
          </w:p>
          <w:p w:rsidR="000D20CB" w:rsidRPr="001E488F" w:rsidRDefault="00790DC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szavadlav@vuka.hr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0D20CB" w:rsidRDefault="00C6103A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6103A">
              <w:rPr>
                <w:rFonts w:ascii="Cambria" w:hAnsi="Cambria" w:cs="Calibri"/>
                <w:sz w:val="20"/>
                <w:lang w:val="hr-HR"/>
              </w:rPr>
              <w:t>nakon predavanja u turnusu ili prema dogovoru</w:t>
            </w:r>
          </w:p>
          <w:p w:rsidR="00790DC7" w:rsidRPr="001E488F" w:rsidRDefault="00790DC7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6103A">
              <w:rPr>
                <w:rFonts w:ascii="Cambria" w:hAnsi="Cambria" w:cs="Calibri"/>
                <w:sz w:val="20"/>
                <w:lang w:val="hr-HR"/>
              </w:rPr>
              <w:t>prema dogovoru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s nastavnikom ( e-mail,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Zoom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>, ured 115.)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A1F" w:rsidRDefault="00B54A1F">
      <w:r>
        <w:separator/>
      </w:r>
    </w:p>
  </w:endnote>
  <w:endnote w:type="continuationSeparator" w:id="0">
    <w:p w:rsidR="00B54A1F" w:rsidRDefault="00B5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07270B">
      <w:rPr>
        <w:noProof/>
        <w:sz w:val="12"/>
        <w:lang w:val="hr-HR"/>
      </w:rPr>
      <w:t>15.10.2022.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07270B">
      <w:rPr>
        <w:noProof/>
        <w:sz w:val="12"/>
      </w:rPr>
      <w:t>11:26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A1F" w:rsidRDefault="00B54A1F">
      <w:r>
        <w:separator/>
      </w:r>
    </w:p>
  </w:footnote>
  <w:footnote w:type="continuationSeparator" w:id="0">
    <w:p w:rsidR="00B54A1F" w:rsidRDefault="00B54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F22915"/>
    <w:multiLevelType w:val="hybridMultilevel"/>
    <w:tmpl w:val="945872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15"/>
  </w:num>
  <w:num w:numId="12">
    <w:abstractNumId w:val="5"/>
  </w:num>
  <w:num w:numId="13">
    <w:abstractNumId w:val="1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7270B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B7DA6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41EFD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C66CF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95407"/>
    <w:rsid w:val="005A6C85"/>
    <w:rsid w:val="005D46B7"/>
    <w:rsid w:val="005D7D03"/>
    <w:rsid w:val="005F219B"/>
    <w:rsid w:val="005F66B5"/>
    <w:rsid w:val="00602AD8"/>
    <w:rsid w:val="00607BA7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440"/>
    <w:rsid w:val="006D5959"/>
    <w:rsid w:val="006E0F3F"/>
    <w:rsid w:val="006F1069"/>
    <w:rsid w:val="00715FC5"/>
    <w:rsid w:val="00723E01"/>
    <w:rsid w:val="007255B2"/>
    <w:rsid w:val="007264C5"/>
    <w:rsid w:val="00747CD4"/>
    <w:rsid w:val="0075343A"/>
    <w:rsid w:val="00771B52"/>
    <w:rsid w:val="0077379D"/>
    <w:rsid w:val="0077383C"/>
    <w:rsid w:val="007848A5"/>
    <w:rsid w:val="00790DC7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078A"/>
    <w:rsid w:val="00B412C5"/>
    <w:rsid w:val="00B54A1F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46B7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103A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62873"/>
    <w:rsid w:val="00D74CCB"/>
    <w:rsid w:val="00D87E53"/>
    <w:rsid w:val="00D90A11"/>
    <w:rsid w:val="00D9200E"/>
    <w:rsid w:val="00D97443"/>
    <w:rsid w:val="00DA4C79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0C0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A1DA7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1D2B2C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6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54CF1-4C16-4DFB-8FFF-4344414C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1119</Words>
  <Characters>6381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Tomislav Dumić</cp:lastModifiedBy>
  <cp:revision>3</cp:revision>
  <cp:lastPrinted>2021-09-07T10:26:00Z</cp:lastPrinted>
  <dcterms:created xsi:type="dcterms:W3CDTF">2022-09-20T14:08:00Z</dcterms:created>
  <dcterms:modified xsi:type="dcterms:W3CDTF">2022-10-15T09:27:00Z</dcterms:modified>
</cp:coreProperties>
</file>